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B720C8"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81</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w:t>
      </w:r>
      <w:r w:rsidR="00B720C8">
        <w:rPr>
          <w:rFonts w:ascii="Arial" w:eastAsia="MS Mincho" w:hAnsi="Arial" w:cs="Arial"/>
          <w:b/>
          <w:bCs/>
          <w:sz w:val="28"/>
          <w:lang w:eastAsia="ja-JP"/>
        </w:rPr>
        <w:t>1</w:t>
      </w:r>
      <w:r w:rsidR="00B720C8">
        <w:rPr>
          <w:rFonts w:ascii="Arial" w:eastAsia="MS Mincho" w:hAnsi="Arial" w:cs="Arial" w:hint="eastAsia"/>
          <w:b/>
          <w:bCs/>
          <w:sz w:val="28"/>
          <w:lang w:eastAsia="ja-JP"/>
        </w:rPr>
        <w:t>5</w:t>
      </w:r>
      <w:r w:rsidR="00B720C8">
        <w:rPr>
          <w:rFonts w:ascii="Arial" w:eastAsiaTheme="minorEastAsia" w:hAnsi="Arial" w:cs="Arial" w:hint="eastAsia"/>
          <w:b/>
          <w:bCs/>
          <w:sz w:val="28"/>
          <w:lang w:eastAsia="ko-KR"/>
        </w:rPr>
        <w:t>2694</w:t>
      </w:r>
    </w:p>
    <w:p w:rsidR="000C7533" w:rsidRPr="00AF5D38" w:rsidRDefault="000C7533" w:rsidP="000C7533">
      <w:pPr>
        <w:pStyle w:val="a4"/>
        <w:widowControl w:val="0"/>
        <w:rPr>
          <w:rFonts w:ascii="Arial" w:eastAsia="MS Mincho" w:hAnsi="Arial" w:cs="Arial"/>
          <w:b/>
          <w:bCs/>
          <w:sz w:val="28"/>
          <w:lang w:val="en-US" w:eastAsia="ja-JP"/>
        </w:rPr>
      </w:pPr>
      <w:r>
        <w:rPr>
          <w:rFonts w:ascii="Arial" w:eastAsia="MS Mincho" w:hAnsi="Arial" w:cs="Arial" w:hint="eastAsia"/>
          <w:b/>
          <w:bCs/>
          <w:sz w:val="28"/>
          <w:lang w:val="en-US" w:eastAsia="ja-JP"/>
        </w:rPr>
        <w:t>Fukuoka</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Japan</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0C7533">
        <w:rPr>
          <w:rFonts w:ascii="Times New Roman" w:eastAsia="맑은 고딕" w:hAnsi="Times New Roman" w:cs="Times New Roman" w:hint="eastAsia"/>
          <w:bCs w:val="0"/>
          <w:sz w:val="22"/>
          <w:szCs w:val="22"/>
          <w:lang w:eastAsia="ko-KR"/>
        </w:rPr>
        <w:t>6.2.1.1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B720C8">
        <w:rPr>
          <w:rFonts w:ascii="Times New Roman" w:hAnsi="Times New Roman" w:cs="Times New Roman" w:hint="eastAsia"/>
          <w:bCs w:val="0"/>
          <w:sz w:val="22"/>
          <w:szCs w:val="22"/>
          <w:lang w:eastAsia="ko-KR"/>
        </w:rPr>
        <w:t>narrowband</w:t>
      </w:r>
      <w:r w:rsidR="000C7533">
        <w:rPr>
          <w:rFonts w:ascii="Times New Roman" w:hAnsi="Times New Roman" w:cs="Times New Roman" w:hint="eastAsia"/>
          <w:bCs w:val="0"/>
          <w:sz w:val="22"/>
          <w:szCs w:val="22"/>
          <w:lang w:eastAsia="ko-KR"/>
        </w:rPr>
        <w:t xml:space="preserve"> definition and hopping pattern across </w:t>
      </w:r>
      <w:proofErr w:type="spellStart"/>
      <w:r w:rsidR="000C7533">
        <w:rPr>
          <w:rFonts w:ascii="Times New Roman" w:hAnsi="Times New Roman" w:cs="Times New Roman" w:hint="eastAsia"/>
          <w:bCs w:val="0"/>
          <w:sz w:val="22"/>
          <w:szCs w:val="22"/>
          <w:lang w:eastAsia="ko-KR"/>
        </w:rPr>
        <w:t>narrowbands</w:t>
      </w:r>
      <w:proofErr w:type="spellEnd"/>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B720C8" w:rsidP="00B720C8">
      <w:pPr>
        <w:spacing w:before="60" w:after="60"/>
        <w:ind w:firstLine="425"/>
        <w:jc w:val="both"/>
        <w:rPr>
          <w:rFonts w:eastAsia="맑은 고딕"/>
          <w:kern w:val="2"/>
          <w:lang w:eastAsia="ko-KR"/>
        </w:rPr>
      </w:pPr>
      <w:r>
        <w:rPr>
          <w:rFonts w:eastAsia="맑은 고딕" w:hint="eastAsia"/>
          <w:kern w:val="2"/>
          <w:lang w:eastAsia="ko-KR"/>
        </w:rPr>
        <w:t>In RAN1#</w:t>
      </w:r>
      <w:proofErr w:type="gramStart"/>
      <w:r>
        <w:rPr>
          <w:rFonts w:eastAsia="맑은 고딕" w:hint="eastAsia"/>
          <w:kern w:val="2"/>
          <w:lang w:eastAsia="ko-KR"/>
        </w:rPr>
        <w:t>80bis[</w:t>
      </w:r>
      <w:proofErr w:type="gramEnd"/>
      <w:r>
        <w:rPr>
          <w:rFonts w:eastAsia="맑은 고딕" w:hint="eastAsia"/>
          <w:kern w:val="2"/>
          <w:lang w:eastAsia="ko-KR"/>
        </w:rPr>
        <w:t xml:space="preserve">1], the following is agreed. </w:t>
      </w:r>
    </w:p>
    <w:p w:rsidR="00B720C8" w:rsidRPr="007C56D3" w:rsidRDefault="00B720C8" w:rsidP="00B720C8">
      <w:pPr>
        <w:jc w:val="both"/>
        <w:rPr>
          <w:rFonts w:eastAsia="MS Mincho"/>
          <w:szCs w:val="20"/>
          <w:u w:val="single"/>
          <w:lang w:val="en-US" w:eastAsia="ja-JP"/>
        </w:rPr>
      </w:pPr>
      <w:r w:rsidRPr="00053D08">
        <w:rPr>
          <w:rFonts w:eastAsia="MS Mincho" w:hint="eastAsia"/>
          <w:b/>
          <w:szCs w:val="20"/>
          <w:highlight w:val="green"/>
          <w:u w:val="single"/>
          <w:lang w:val="en-US" w:eastAsia="ja-JP"/>
        </w:rPr>
        <w:t>Agreements:</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A set of DL and UL narrow-band(s) are known to UE</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Definition of narrow-band(s) is specified in the spec</w:t>
      </w:r>
    </w:p>
    <w:p w:rsidR="00B720C8" w:rsidRDefault="00B720C8" w:rsidP="00B720C8">
      <w:pPr>
        <w:numPr>
          <w:ilvl w:val="2"/>
          <w:numId w:val="18"/>
        </w:numPr>
        <w:tabs>
          <w:tab w:val="clear" w:pos="2160"/>
          <w:tab w:val="num" w:pos="1960"/>
        </w:tabs>
        <w:jc w:val="both"/>
        <w:rPr>
          <w:rFonts w:eastAsia="MS Mincho"/>
          <w:szCs w:val="20"/>
          <w:lang w:val="en-US" w:eastAsia="ja-JP"/>
        </w:rPr>
      </w:pPr>
      <w:r>
        <w:rPr>
          <w:rFonts w:eastAsia="MS Mincho" w:hint="eastAsia"/>
          <w:szCs w:val="20"/>
          <w:lang w:val="en-US" w:eastAsia="ja-JP"/>
        </w:rPr>
        <w:t>FFS details of a definition of narrow-band(s)</w:t>
      </w:r>
    </w:p>
    <w:p w:rsidR="00B720C8" w:rsidRPr="001F64D9"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 xml:space="preserve">FFS on </w:t>
      </w:r>
      <w:r>
        <w:rPr>
          <w:rFonts w:eastAsia="MS Mincho" w:hint="eastAsia"/>
          <w:szCs w:val="20"/>
          <w:lang w:val="en-US" w:eastAsia="ja-JP"/>
        </w:rPr>
        <w:t xml:space="preserve">how to UE knows </w:t>
      </w:r>
      <w:r w:rsidRPr="002716E5">
        <w:rPr>
          <w:rFonts w:eastAsia="MS Mincho" w:hint="eastAsia"/>
          <w:szCs w:val="20"/>
          <w:lang w:val="en-US" w:eastAsia="ja-JP"/>
        </w:rPr>
        <w:t>available narrow-band(s) for MTC UEs</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One narrow-band size is 6PRB</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FFS on other narrow-band size(s)</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PRBs in a narrow-band are aligned with legacy PRB mapping</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Frequency hopping over the system bandwidth is not used for at least</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PSS/SSS</w:t>
      </w:r>
    </w:p>
    <w:p w:rsidR="00B720C8" w:rsidRPr="00823BCD"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PBCH</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Pr>
          <w:rFonts w:eastAsia="MS Mincho" w:hint="eastAsia"/>
          <w:szCs w:val="20"/>
          <w:lang w:val="en-US" w:eastAsia="ja-JP"/>
        </w:rPr>
        <w:t>At least i</w:t>
      </w:r>
      <w:r w:rsidRPr="002716E5">
        <w:rPr>
          <w:rFonts w:eastAsia="MS Mincho" w:hint="eastAsia"/>
          <w:szCs w:val="20"/>
          <w:lang w:val="en-US" w:eastAsia="ja-JP"/>
        </w:rPr>
        <w:t xml:space="preserve">n CE, frequency hopping over the system bandwidth can be used for </w:t>
      </w:r>
      <w:r>
        <w:rPr>
          <w:rFonts w:eastAsia="MS Mincho" w:hint="eastAsia"/>
          <w:szCs w:val="20"/>
          <w:lang w:val="en-US" w:eastAsia="ja-JP"/>
        </w:rPr>
        <w:t>c</w:t>
      </w:r>
      <w:r w:rsidRPr="002716E5">
        <w:rPr>
          <w:rFonts w:eastAsia="MS Mincho" w:hint="eastAsia"/>
          <w:szCs w:val="20"/>
          <w:lang w:val="en-US" w:eastAsia="ja-JP"/>
        </w:rPr>
        <w:t>ommon message</w:t>
      </w:r>
      <w:r>
        <w:rPr>
          <w:rFonts w:eastAsia="MS Mincho" w:hint="eastAsia"/>
          <w:szCs w:val="20"/>
          <w:lang w:val="en-US" w:eastAsia="ja-JP"/>
        </w:rPr>
        <w:t xml:space="preserve"> for Rel-13 MTC UEs (</w:t>
      </w:r>
      <w:r w:rsidRPr="002716E5">
        <w:rPr>
          <w:rFonts w:eastAsia="MS Mincho" w:hint="eastAsia"/>
          <w:szCs w:val="20"/>
          <w:lang w:val="en-US" w:eastAsia="ja-JP"/>
        </w:rPr>
        <w:t>RAR, paging</w:t>
      </w:r>
      <w:r>
        <w:rPr>
          <w:rFonts w:eastAsia="MS Mincho" w:hint="eastAsia"/>
          <w:szCs w:val="20"/>
          <w:lang w:val="en-US" w:eastAsia="ja-JP"/>
        </w:rPr>
        <w:t>, MTC SIB(s), FFS on response for message 3</w:t>
      </w:r>
      <w:r w:rsidRPr="002716E5">
        <w:rPr>
          <w:rFonts w:eastAsia="MS Mincho" w:hint="eastAsia"/>
          <w:szCs w:val="20"/>
          <w:lang w:val="en-US" w:eastAsia="ja-JP"/>
        </w:rPr>
        <w:t>)</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Hopping pattern between narrow-bands is supported</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FFS on details of hopping pattern</w:t>
      </w:r>
    </w:p>
    <w:p w:rsidR="00B720C8" w:rsidRDefault="00B720C8" w:rsidP="00B720C8">
      <w:pPr>
        <w:spacing w:before="60" w:after="60"/>
        <w:ind w:firstLine="425"/>
        <w:jc w:val="both"/>
        <w:rPr>
          <w:rFonts w:eastAsia="맑은 고딕"/>
          <w:kern w:val="2"/>
          <w:lang w:val="en-US" w:eastAsia="ko-KR"/>
        </w:rPr>
      </w:pPr>
    </w:p>
    <w:p w:rsidR="00B720C8" w:rsidRPr="00B720C8" w:rsidRDefault="00B720C8" w:rsidP="00B720C8">
      <w:pPr>
        <w:spacing w:before="60" w:after="60"/>
        <w:ind w:firstLine="425"/>
        <w:jc w:val="both"/>
        <w:rPr>
          <w:rFonts w:eastAsia="맑은 고딕"/>
          <w:kern w:val="2"/>
          <w:lang w:val="en-US" w:eastAsia="ko-KR"/>
        </w:rPr>
      </w:pPr>
      <w:r>
        <w:rPr>
          <w:rFonts w:eastAsia="맑은 고딕" w:hint="eastAsia"/>
          <w:kern w:val="2"/>
          <w:lang w:val="en-US" w:eastAsia="ko-KR"/>
        </w:rPr>
        <w:t xml:space="preserve">This contribution discusses further details on narrowband </w:t>
      </w:r>
      <w:r>
        <w:rPr>
          <w:rFonts w:eastAsia="맑은 고딕"/>
          <w:kern w:val="2"/>
          <w:lang w:val="en-US" w:eastAsia="ko-KR"/>
        </w:rPr>
        <w:t>definition</w:t>
      </w:r>
      <w:r>
        <w:rPr>
          <w:rFonts w:eastAsia="맑은 고딕" w:hint="eastAsia"/>
          <w:kern w:val="2"/>
          <w:lang w:val="en-US" w:eastAsia="ko-KR"/>
        </w:rPr>
        <w:t xml:space="preserve"> and frequency hopping mechanism. </w:t>
      </w: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0909AC" w:rsidRDefault="0008002A" w:rsidP="000909AC">
      <w:pPr>
        <w:pStyle w:val="2"/>
        <w:rPr>
          <w:i w:val="0"/>
          <w:lang w:eastAsia="ko-KR"/>
        </w:rPr>
      </w:pPr>
      <w:r>
        <w:rPr>
          <w:rFonts w:hint="eastAsia"/>
          <w:i w:val="0"/>
          <w:lang w:eastAsia="ko-KR"/>
        </w:rPr>
        <w:t xml:space="preserve">Multiple </w:t>
      </w:r>
      <w:r w:rsidR="00B720C8">
        <w:rPr>
          <w:rFonts w:hint="eastAsia"/>
          <w:i w:val="0"/>
          <w:lang w:eastAsia="ko-KR"/>
        </w:rPr>
        <w:t>narrowband</w:t>
      </w:r>
      <w:r>
        <w:rPr>
          <w:rFonts w:hint="eastAsia"/>
          <w:i w:val="0"/>
          <w:lang w:eastAsia="ko-KR"/>
        </w:rPr>
        <w:t xml:space="preserve"> </w:t>
      </w:r>
      <w:r w:rsidR="000909AC">
        <w:rPr>
          <w:rFonts w:hint="eastAsia"/>
          <w:i w:val="0"/>
          <w:lang w:eastAsia="ko-KR"/>
        </w:rPr>
        <w:t>formation</w:t>
      </w:r>
    </w:p>
    <w:p w:rsidR="0049739A" w:rsidRDefault="0049739A" w:rsidP="0049739A">
      <w:pPr>
        <w:pStyle w:val="3"/>
        <w:rPr>
          <w:lang w:eastAsia="ko-KR"/>
        </w:rPr>
      </w:pPr>
      <w:r>
        <w:rPr>
          <w:rFonts w:hint="eastAsia"/>
          <w:lang w:eastAsia="ko-KR"/>
        </w:rPr>
        <w:t xml:space="preserve">Size and Location of </w:t>
      </w:r>
      <w:r w:rsidR="00B720C8">
        <w:rPr>
          <w:rFonts w:hint="eastAsia"/>
          <w:lang w:eastAsia="ko-KR"/>
        </w:rPr>
        <w:t>narrowband</w:t>
      </w:r>
    </w:p>
    <w:p w:rsidR="0049739A" w:rsidRPr="00E6642C" w:rsidRDefault="00B720C8" w:rsidP="00E6642C">
      <w:pPr>
        <w:jc w:val="both"/>
        <w:rPr>
          <w:rFonts w:ascii="Times New Roman" w:hAnsi="Times New Roman"/>
          <w:lang w:eastAsia="ko-KR"/>
        </w:rPr>
      </w:pPr>
      <w:r>
        <w:rPr>
          <w:rFonts w:ascii="Times New Roman" w:hAnsi="Times New Roman" w:hint="eastAsia"/>
          <w:lang w:eastAsia="ko-KR"/>
        </w:rPr>
        <w:t xml:space="preserve">It is agreed that 6PRB size narrowband is supported and the PRB mapping of a narrowband is aligned with legacy PRB mapping. In terms of DC, we consider that </w:t>
      </w:r>
      <w:r w:rsidR="0049739A">
        <w:rPr>
          <w:rFonts w:ascii="Times New Roman" w:hAnsi="Times New Roman" w:hint="eastAsia"/>
          <w:lang w:eastAsia="ko-KR"/>
        </w:rPr>
        <w:t xml:space="preserve">artificial DC may be used by </w:t>
      </w:r>
      <w:r w:rsidR="0049739A">
        <w:rPr>
          <w:rFonts w:ascii="Times New Roman" w:hAnsi="Times New Roman"/>
          <w:lang w:eastAsia="ko-KR"/>
        </w:rPr>
        <w:t>puncturing</w:t>
      </w:r>
      <w:r w:rsidR="0049739A">
        <w:rPr>
          <w:rFonts w:ascii="Times New Roman" w:hAnsi="Times New Roman" w:hint="eastAsia"/>
          <w:lang w:eastAsia="ko-KR"/>
        </w:rPr>
        <w:t xml:space="preserve"> in the center frequency of </w:t>
      </w:r>
      <w:r>
        <w:rPr>
          <w:rFonts w:ascii="Times New Roman" w:hAnsi="Times New Roman" w:hint="eastAsia"/>
          <w:lang w:eastAsia="ko-KR"/>
        </w:rPr>
        <w:t>a narrowband</w:t>
      </w:r>
      <w:r w:rsidR="0049739A">
        <w:rPr>
          <w:rFonts w:ascii="Times New Roman" w:hAnsi="Times New Roman" w:hint="eastAsia"/>
          <w:lang w:eastAsia="ko-KR"/>
        </w:rPr>
        <w:t xml:space="preserve">. </w:t>
      </w:r>
      <w:r w:rsidR="00E6642C">
        <w:rPr>
          <w:rFonts w:ascii="Times New Roman" w:hAnsi="Times New Roman" w:hint="eastAsia"/>
          <w:lang w:eastAsia="ko-KR"/>
        </w:rPr>
        <w:t xml:space="preserve">In terms of </w:t>
      </w:r>
      <w:r>
        <w:rPr>
          <w:rFonts w:ascii="Times New Roman" w:hAnsi="Times New Roman" w:hint="eastAsia"/>
          <w:lang w:eastAsia="ko-KR"/>
        </w:rPr>
        <w:t>narrowband</w:t>
      </w:r>
      <w:r w:rsidR="00E6642C">
        <w:rPr>
          <w:rFonts w:ascii="Times New Roman" w:hAnsi="Times New Roman" w:hint="eastAsia"/>
          <w:lang w:eastAsia="ko-KR"/>
        </w:rPr>
        <w:t xml:space="preserve"> location, as long as </w:t>
      </w:r>
      <w:r>
        <w:rPr>
          <w:rFonts w:ascii="Times New Roman" w:hAnsi="Times New Roman" w:hint="eastAsia"/>
          <w:lang w:eastAsia="ko-KR"/>
        </w:rPr>
        <w:t>narrowband</w:t>
      </w:r>
      <w:r w:rsidR="00E6642C">
        <w:rPr>
          <w:rFonts w:ascii="Times New Roman" w:hAnsi="Times New Roman" w:hint="eastAsia"/>
          <w:lang w:eastAsia="ko-KR"/>
        </w:rPr>
        <w:t xml:space="preserve"> spans </w:t>
      </w:r>
      <w:r w:rsidR="00E6642C">
        <w:rPr>
          <w:rFonts w:ascii="Times New Roman" w:hAnsi="Times New Roman"/>
          <w:lang w:eastAsia="ko-KR"/>
        </w:rPr>
        <w:t xml:space="preserve">consecutive </w:t>
      </w:r>
      <w:r w:rsidR="00E6642C">
        <w:rPr>
          <w:rFonts w:ascii="Times New Roman" w:hAnsi="Times New Roman" w:hint="eastAsia"/>
          <w:lang w:eastAsia="ko-KR"/>
        </w:rPr>
        <w:t xml:space="preserve">PRBs and aligned with PRB boundaries, we do not consider any further restriction is necessary. </w:t>
      </w:r>
    </w:p>
    <w:p w:rsidR="0049739A" w:rsidRDefault="0049739A" w:rsidP="0049739A">
      <w:pPr>
        <w:pStyle w:val="3"/>
        <w:rPr>
          <w:lang w:eastAsia="ko-KR"/>
        </w:rPr>
      </w:pPr>
      <w:r>
        <w:rPr>
          <w:rFonts w:hint="eastAsia"/>
          <w:lang w:eastAsia="ko-KR"/>
        </w:rPr>
        <w:t xml:space="preserve">Overlap between </w:t>
      </w:r>
      <w:proofErr w:type="spellStart"/>
      <w:r w:rsidR="00B720C8">
        <w:rPr>
          <w:rFonts w:hint="eastAsia"/>
          <w:lang w:eastAsia="ko-KR"/>
        </w:rPr>
        <w:t>narrowband</w:t>
      </w:r>
      <w:r>
        <w:rPr>
          <w:rFonts w:hint="eastAsia"/>
          <w:lang w:eastAsia="ko-KR"/>
        </w:rPr>
        <w:t>s</w:t>
      </w:r>
      <w:proofErr w:type="spellEnd"/>
    </w:p>
    <w:p w:rsidR="00373E2F" w:rsidRPr="00373E2F" w:rsidRDefault="00373E2F" w:rsidP="00373E2F">
      <w:pPr>
        <w:jc w:val="both"/>
        <w:rPr>
          <w:lang w:eastAsia="ko-KR"/>
        </w:rPr>
      </w:pPr>
      <w:r>
        <w:rPr>
          <w:rFonts w:hint="eastAsia"/>
          <w:lang w:eastAsia="ko-KR"/>
        </w:rPr>
        <w:t xml:space="preserve">When multiple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are used, we do not see a strong motivation to allow overlap </w:t>
      </w:r>
      <w:r>
        <w:rPr>
          <w:lang w:eastAsia="ko-KR"/>
        </w:rPr>
        <w:t>between</w:t>
      </w:r>
      <w:r>
        <w:rPr>
          <w:rFonts w:hint="eastAsia"/>
          <w:lang w:eastAsia="ko-KR"/>
        </w:rPr>
        <w:t xml:space="preserve">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For the simplicity, multiple non-overlapped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can be used if necessary. Furthermore, to minimize </w:t>
      </w:r>
      <w:r>
        <w:rPr>
          <w:lang w:eastAsia="ko-KR"/>
        </w:rPr>
        <w:t>signalling</w:t>
      </w:r>
      <w:r>
        <w:rPr>
          <w:rFonts w:hint="eastAsia"/>
          <w:lang w:eastAsia="ko-KR"/>
        </w:rPr>
        <w:t xml:space="preserve"> overhead, it would be </w:t>
      </w:r>
      <w:r>
        <w:rPr>
          <w:lang w:eastAsia="ko-KR"/>
        </w:rPr>
        <w:t>desirable</w:t>
      </w:r>
      <w:r>
        <w:rPr>
          <w:rFonts w:hint="eastAsia"/>
          <w:lang w:eastAsia="ko-KR"/>
        </w:rPr>
        <w:t xml:space="preserve"> to preconfigure a set of potential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according to system bandwidth. </w:t>
      </w:r>
      <w:r w:rsidR="00224D5F">
        <w:rPr>
          <w:rFonts w:hint="eastAsia"/>
          <w:lang w:eastAsia="ko-KR"/>
        </w:rPr>
        <w:t xml:space="preserve">For example, potential </w:t>
      </w:r>
      <w:proofErr w:type="spellStart"/>
      <w:r w:rsidR="00B720C8">
        <w:rPr>
          <w:rFonts w:hint="eastAsia"/>
          <w:lang w:eastAsia="ko-KR"/>
        </w:rPr>
        <w:t>narrowband</w:t>
      </w:r>
      <w:r w:rsidR="00224D5F">
        <w:rPr>
          <w:rFonts w:hint="eastAsia"/>
          <w:lang w:eastAsia="ko-KR"/>
        </w:rPr>
        <w:t>s</w:t>
      </w:r>
      <w:proofErr w:type="spellEnd"/>
      <w:r w:rsidR="00224D5F">
        <w:rPr>
          <w:rFonts w:hint="eastAsia"/>
          <w:lang w:eastAsia="ko-KR"/>
        </w:rPr>
        <w:t xml:space="preserve"> in </w:t>
      </w:r>
      <w:proofErr w:type="gramStart"/>
      <w:r w:rsidR="00224D5F">
        <w:rPr>
          <w:rFonts w:hint="eastAsia"/>
          <w:lang w:eastAsia="ko-KR"/>
        </w:rPr>
        <w:t>10Mhz</w:t>
      </w:r>
      <w:r w:rsidR="00DE4D24">
        <w:rPr>
          <w:rFonts w:hint="eastAsia"/>
          <w:lang w:eastAsia="ko-KR"/>
        </w:rPr>
        <w:t>/20Mhz</w:t>
      </w:r>
      <w:proofErr w:type="gramEnd"/>
      <w:r w:rsidR="00224D5F">
        <w:rPr>
          <w:rFonts w:hint="eastAsia"/>
          <w:lang w:eastAsia="ko-KR"/>
        </w:rPr>
        <w:t xml:space="preserve"> system bandwidth can be constructed as shown in </w:t>
      </w:r>
      <w:r w:rsidR="002C4E0F">
        <w:rPr>
          <w:lang w:eastAsia="ko-KR"/>
        </w:rPr>
        <w:fldChar w:fldCharType="begin"/>
      </w:r>
      <w:r w:rsidR="00224D5F">
        <w:rPr>
          <w:lang w:eastAsia="ko-KR"/>
        </w:rPr>
        <w:instrText xml:space="preserve"> </w:instrText>
      </w:r>
      <w:r w:rsidR="00224D5F">
        <w:rPr>
          <w:rFonts w:hint="eastAsia"/>
          <w:lang w:eastAsia="ko-KR"/>
        </w:rPr>
        <w:instrText>REF _Ref416255999 \h</w:instrText>
      </w:r>
      <w:r w:rsidR="00224D5F">
        <w:rPr>
          <w:lang w:eastAsia="ko-KR"/>
        </w:rPr>
        <w:instrText xml:space="preserve"> </w:instrText>
      </w:r>
      <w:r w:rsidR="002C4E0F">
        <w:rPr>
          <w:lang w:eastAsia="ko-KR"/>
        </w:rPr>
      </w:r>
      <w:r w:rsidR="002C4E0F">
        <w:rPr>
          <w:lang w:eastAsia="ko-KR"/>
        </w:rPr>
        <w:fldChar w:fldCharType="separate"/>
      </w:r>
      <w:r w:rsidR="00224D5F">
        <w:t xml:space="preserve">Figure </w:t>
      </w:r>
      <w:r w:rsidR="00224D5F">
        <w:rPr>
          <w:noProof/>
        </w:rPr>
        <w:t>2</w:t>
      </w:r>
      <w:r w:rsidR="002C4E0F">
        <w:rPr>
          <w:lang w:eastAsia="ko-KR"/>
        </w:rPr>
        <w:fldChar w:fldCharType="end"/>
      </w:r>
      <w:r w:rsidR="00224D5F">
        <w:rPr>
          <w:rFonts w:hint="eastAsia"/>
          <w:lang w:eastAsia="ko-KR"/>
        </w:rPr>
        <w:t xml:space="preserve">. </w:t>
      </w:r>
    </w:p>
    <w:p w:rsidR="005C3D61" w:rsidRDefault="00F15DBC" w:rsidP="00DE4D24">
      <w:pPr>
        <w:rPr>
          <w:lang w:eastAsia="ko-KR"/>
        </w:rPr>
      </w:pPr>
      <w:r w:rsidRPr="00F15DBC">
        <w:rPr>
          <w:noProof/>
          <w:lang w:val="en-US" w:eastAsia="ko-KR"/>
        </w:rPr>
        <w:lastRenderedPageBreak/>
        <w:drawing>
          <wp:inline distT="0" distB="0" distL="0" distR="0" wp14:anchorId="7370838C" wp14:editId="3E738087">
            <wp:extent cx="5401945" cy="1600576"/>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1945" cy="1600576"/>
                    </a:xfrm>
                    <a:prstGeom prst="rect">
                      <a:avLst/>
                    </a:prstGeom>
                    <a:noFill/>
                    <a:ln>
                      <a:noFill/>
                    </a:ln>
                  </pic:spPr>
                </pic:pic>
              </a:graphicData>
            </a:graphic>
          </wp:inline>
        </w:drawing>
      </w:r>
    </w:p>
    <w:p w:rsidR="00224D5F" w:rsidRDefault="00224D5F" w:rsidP="00224D5F">
      <w:pPr>
        <w:pStyle w:val="af0"/>
        <w:jc w:val="center"/>
        <w:rPr>
          <w:lang w:eastAsia="ko-KR"/>
        </w:rPr>
      </w:pPr>
      <w:bookmarkStart w:id="0" w:name="_Ref416255999"/>
      <w:proofErr w:type="gramStart"/>
      <w:r>
        <w:t xml:space="preserve">Figure </w:t>
      </w:r>
      <w:r w:rsidR="002C4E0F">
        <w:fldChar w:fldCharType="begin"/>
      </w:r>
      <w:r>
        <w:instrText xml:space="preserve"> SEQ Figure \* ARABIC </w:instrText>
      </w:r>
      <w:r w:rsidR="002C4E0F">
        <w:fldChar w:fldCharType="separate"/>
      </w:r>
      <w:r w:rsidR="00621CCC">
        <w:rPr>
          <w:noProof/>
        </w:rPr>
        <w:t>2</w:t>
      </w:r>
      <w:r w:rsidR="002C4E0F">
        <w:fldChar w:fldCharType="end"/>
      </w:r>
      <w:bookmarkEnd w:id="0"/>
      <w:r>
        <w:rPr>
          <w:rFonts w:hint="eastAsia"/>
          <w:lang w:eastAsia="ko-KR"/>
        </w:rPr>
        <w:t>.</w:t>
      </w:r>
      <w:proofErr w:type="gramEnd"/>
      <w:r>
        <w:rPr>
          <w:rFonts w:hint="eastAsia"/>
          <w:lang w:eastAsia="ko-KR"/>
        </w:rPr>
        <w:t xml:space="preserve"> Illustration of potential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in </w:t>
      </w:r>
      <w:proofErr w:type="gramStart"/>
      <w:r>
        <w:rPr>
          <w:rFonts w:hint="eastAsia"/>
          <w:lang w:eastAsia="ko-KR"/>
        </w:rPr>
        <w:t>10Mhz</w:t>
      </w:r>
      <w:r w:rsidR="00E85051">
        <w:rPr>
          <w:rFonts w:hint="eastAsia"/>
          <w:lang w:eastAsia="ko-KR"/>
        </w:rPr>
        <w:t>/20Mhz</w:t>
      </w:r>
      <w:proofErr w:type="gramEnd"/>
      <w:r>
        <w:rPr>
          <w:rFonts w:hint="eastAsia"/>
          <w:lang w:eastAsia="ko-KR"/>
        </w:rPr>
        <w:t xml:space="preserve"> system bandwidth</w:t>
      </w:r>
    </w:p>
    <w:p w:rsidR="0061467B" w:rsidRPr="0061467B" w:rsidRDefault="0061467B" w:rsidP="0061467B">
      <w:pPr>
        <w:rPr>
          <w:lang w:eastAsia="ko-KR"/>
        </w:rPr>
      </w:pPr>
    </w:p>
    <w:p w:rsidR="00224D5F" w:rsidRDefault="00224D5F" w:rsidP="0061467B">
      <w:pPr>
        <w:jc w:val="both"/>
        <w:rPr>
          <w:rFonts w:ascii="Times New Roman" w:hAnsi="Times New Roman"/>
          <w:lang w:eastAsia="ko-KR"/>
        </w:rPr>
      </w:pPr>
      <w:r>
        <w:rPr>
          <w:rFonts w:ascii="Times New Roman" w:hAnsi="Times New Roman" w:hint="eastAsia"/>
          <w:lang w:eastAsia="ko-KR"/>
        </w:rPr>
        <w:t xml:space="preserve">When determining potential locations of </w:t>
      </w:r>
      <w:r w:rsidR="00B720C8">
        <w:rPr>
          <w:rFonts w:ascii="Times New Roman" w:hAnsi="Times New Roman" w:hint="eastAsia"/>
          <w:lang w:eastAsia="ko-KR"/>
        </w:rPr>
        <w:t>narrowband</w:t>
      </w:r>
      <w:r>
        <w:rPr>
          <w:rFonts w:ascii="Times New Roman" w:hAnsi="Times New Roman" w:hint="eastAsia"/>
          <w:lang w:eastAsia="ko-KR"/>
        </w:rPr>
        <w:t>, impacts on legacy UEs</w:t>
      </w:r>
      <w:r w:rsidR="00B319B0">
        <w:rPr>
          <w:rFonts w:ascii="Times New Roman" w:hAnsi="Times New Roman" w:hint="eastAsia"/>
          <w:lang w:eastAsia="ko-KR"/>
        </w:rPr>
        <w:t xml:space="preserve"> can be considered. For example, </w:t>
      </w:r>
      <w:r w:rsidR="00B720C8">
        <w:rPr>
          <w:rFonts w:ascii="Times New Roman" w:hAnsi="Times New Roman" w:hint="eastAsia"/>
          <w:lang w:eastAsia="ko-KR"/>
        </w:rPr>
        <w:t>narrowband</w:t>
      </w:r>
      <w:r w:rsidR="00DE61DD">
        <w:rPr>
          <w:rFonts w:ascii="Times New Roman" w:hAnsi="Times New Roman" w:hint="eastAsia"/>
          <w:lang w:eastAsia="ko-KR"/>
        </w:rPr>
        <w:t xml:space="preserve"> may be </w:t>
      </w:r>
      <w:r w:rsidR="00DE4D24">
        <w:rPr>
          <w:rFonts w:ascii="Times New Roman" w:hAnsi="Times New Roman" w:hint="eastAsia"/>
          <w:lang w:eastAsia="ko-KR"/>
        </w:rPr>
        <w:t xml:space="preserve">formed aligned with RBG as much as possible so that wasted resource can be minimized when multiple </w:t>
      </w:r>
      <w:proofErr w:type="spellStart"/>
      <w:r w:rsidR="00B720C8">
        <w:rPr>
          <w:rFonts w:ascii="Times New Roman" w:hAnsi="Times New Roman" w:hint="eastAsia"/>
          <w:lang w:eastAsia="ko-KR"/>
        </w:rPr>
        <w:t>narrowband</w:t>
      </w:r>
      <w:r w:rsidR="00DE4D24">
        <w:rPr>
          <w:rFonts w:ascii="Times New Roman" w:hAnsi="Times New Roman" w:hint="eastAsia"/>
          <w:lang w:eastAsia="ko-KR"/>
        </w:rPr>
        <w:t>s</w:t>
      </w:r>
      <w:proofErr w:type="spellEnd"/>
      <w:r w:rsidR="00DE4D24">
        <w:rPr>
          <w:rFonts w:ascii="Times New Roman" w:hAnsi="Times New Roman" w:hint="eastAsia"/>
          <w:lang w:eastAsia="ko-KR"/>
        </w:rPr>
        <w:t xml:space="preserve"> are multiplexed with PDSCHs for legacy UEs. In </w:t>
      </w:r>
      <w:proofErr w:type="gramStart"/>
      <w:r w:rsidR="00DE4D24">
        <w:rPr>
          <w:rFonts w:ascii="Times New Roman" w:hAnsi="Times New Roman" w:hint="eastAsia"/>
          <w:lang w:eastAsia="ko-KR"/>
        </w:rPr>
        <w:t>10Mhz</w:t>
      </w:r>
      <w:proofErr w:type="gramEnd"/>
      <w:r w:rsidR="00DE4D24">
        <w:rPr>
          <w:rFonts w:ascii="Times New Roman" w:hAnsi="Times New Roman" w:hint="eastAsia"/>
          <w:lang w:eastAsia="ko-KR"/>
        </w:rPr>
        <w:t xml:space="preserve"> system bandwidth, since 3PRBs is the unit of RBG, </w:t>
      </w:r>
      <w:r w:rsidR="00B720C8">
        <w:rPr>
          <w:rFonts w:ascii="Times New Roman" w:hAnsi="Times New Roman" w:hint="eastAsia"/>
          <w:lang w:eastAsia="ko-KR"/>
        </w:rPr>
        <w:t>narrowband</w:t>
      </w:r>
      <w:r w:rsidR="00DE4D24">
        <w:rPr>
          <w:rFonts w:ascii="Times New Roman" w:hAnsi="Times New Roman" w:hint="eastAsia"/>
          <w:lang w:eastAsia="ko-KR"/>
        </w:rPr>
        <w:t xml:space="preserve"> can start from the first PRB. </w:t>
      </w:r>
    </w:p>
    <w:p w:rsidR="007C66A4" w:rsidRDefault="007C66A4" w:rsidP="0061467B">
      <w:pPr>
        <w:jc w:val="both"/>
        <w:rPr>
          <w:rFonts w:ascii="Times New Roman" w:hAnsi="Times New Roman"/>
          <w:lang w:eastAsia="ko-KR"/>
        </w:rPr>
      </w:pPr>
    </w:p>
    <w:p w:rsidR="007C66A4" w:rsidRDefault="007C66A4" w:rsidP="0061467B">
      <w:pPr>
        <w:jc w:val="both"/>
        <w:rPr>
          <w:rFonts w:ascii="Times New Roman" w:hAnsi="Times New Roman"/>
          <w:b/>
          <w:i/>
          <w:lang w:eastAsia="ko-KR"/>
        </w:rPr>
      </w:pPr>
      <w:r w:rsidRPr="007C66A4">
        <w:rPr>
          <w:rFonts w:ascii="Times New Roman" w:hAnsi="Times New Roman" w:hint="eastAsia"/>
          <w:b/>
          <w:i/>
          <w:lang w:eastAsia="ko-KR"/>
        </w:rPr>
        <w:t xml:space="preserve">Proposal </w:t>
      </w:r>
      <w:r w:rsidR="007338F6">
        <w:rPr>
          <w:rFonts w:ascii="Times New Roman" w:hAnsi="Times New Roman" w:hint="eastAsia"/>
          <w:b/>
          <w:i/>
          <w:lang w:eastAsia="ko-KR"/>
        </w:rPr>
        <w:t>1</w:t>
      </w:r>
      <w:r w:rsidR="000C2B07">
        <w:rPr>
          <w:rFonts w:ascii="Times New Roman" w:hAnsi="Times New Roman" w:hint="eastAsia"/>
          <w:b/>
          <w:i/>
          <w:lang w:eastAsia="ko-KR"/>
        </w:rPr>
        <w:t>:</w:t>
      </w:r>
      <w:r w:rsidRPr="007C66A4">
        <w:rPr>
          <w:rFonts w:ascii="Times New Roman" w:hAnsi="Times New Roman" w:hint="eastAsia"/>
          <w:b/>
          <w:i/>
          <w:lang w:eastAsia="ko-KR"/>
        </w:rPr>
        <w:t xml:space="preserve"> Overlap between </w:t>
      </w:r>
      <w:proofErr w:type="spellStart"/>
      <w:r w:rsidR="00B720C8">
        <w:rPr>
          <w:rFonts w:ascii="Times New Roman" w:hAnsi="Times New Roman" w:hint="eastAsia"/>
          <w:b/>
          <w:i/>
          <w:lang w:eastAsia="ko-KR"/>
        </w:rPr>
        <w:t>narrowband</w:t>
      </w:r>
      <w:r w:rsidRPr="007C66A4">
        <w:rPr>
          <w:rFonts w:ascii="Times New Roman" w:hAnsi="Times New Roman" w:hint="eastAsia"/>
          <w:b/>
          <w:i/>
          <w:lang w:eastAsia="ko-KR"/>
        </w:rPr>
        <w:t>s</w:t>
      </w:r>
      <w:proofErr w:type="spellEnd"/>
      <w:r w:rsidRPr="007C66A4">
        <w:rPr>
          <w:rFonts w:ascii="Times New Roman" w:hAnsi="Times New Roman" w:hint="eastAsia"/>
          <w:b/>
          <w:i/>
          <w:lang w:eastAsia="ko-KR"/>
        </w:rPr>
        <w:t xml:space="preserve"> is not considered. Possible location</w:t>
      </w:r>
      <w:r w:rsidR="00F74788">
        <w:rPr>
          <w:rFonts w:ascii="Times New Roman" w:hAnsi="Times New Roman" w:hint="eastAsia"/>
          <w:b/>
          <w:i/>
          <w:lang w:eastAsia="ko-KR"/>
        </w:rPr>
        <w:t>s</w:t>
      </w:r>
      <w:r w:rsidRPr="007C66A4">
        <w:rPr>
          <w:rFonts w:ascii="Times New Roman" w:hAnsi="Times New Roman" w:hint="eastAsia"/>
          <w:b/>
          <w:i/>
          <w:lang w:eastAsia="ko-KR"/>
        </w:rPr>
        <w:t xml:space="preserve"> of </w:t>
      </w:r>
      <w:proofErr w:type="spellStart"/>
      <w:r w:rsidR="00B720C8">
        <w:rPr>
          <w:rFonts w:ascii="Times New Roman" w:hAnsi="Times New Roman" w:hint="eastAsia"/>
          <w:b/>
          <w:i/>
          <w:lang w:eastAsia="ko-KR"/>
        </w:rPr>
        <w:t>narrowband</w:t>
      </w:r>
      <w:r w:rsidR="00F74788">
        <w:rPr>
          <w:rFonts w:ascii="Times New Roman" w:hAnsi="Times New Roman" w:hint="eastAsia"/>
          <w:b/>
          <w:i/>
          <w:lang w:eastAsia="ko-KR"/>
        </w:rPr>
        <w:t>s</w:t>
      </w:r>
      <w:proofErr w:type="spellEnd"/>
      <w:r w:rsidRPr="007C66A4">
        <w:rPr>
          <w:rFonts w:ascii="Times New Roman" w:hAnsi="Times New Roman" w:hint="eastAsia"/>
          <w:b/>
          <w:i/>
          <w:lang w:eastAsia="ko-KR"/>
        </w:rPr>
        <w:t xml:space="preserve"> </w:t>
      </w:r>
      <w:r w:rsidR="00F74788">
        <w:rPr>
          <w:rFonts w:ascii="Times New Roman" w:hAnsi="Times New Roman" w:hint="eastAsia"/>
          <w:b/>
          <w:i/>
          <w:lang w:eastAsia="ko-KR"/>
        </w:rPr>
        <w:t>are</w:t>
      </w:r>
      <w:r w:rsidRPr="007C66A4">
        <w:rPr>
          <w:rFonts w:ascii="Times New Roman" w:hAnsi="Times New Roman" w:hint="eastAsia"/>
          <w:b/>
          <w:i/>
          <w:lang w:eastAsia="ko-KR"/>
        </w:rPr>
        <w:t xml:space="preserve"> prefixed.</w:t>
      </w:r>
    </w:p>
    <w:p w:rsidR="0068253E" w:rsidRDefault="0068253E" w:rsidP="0061467B">
      <w:pPr>
        <w:jc w:val="both"/>
        <w:rPr>
          <w:rFonts w:ascii="Times New Roman" w:hAnsi="Times New Roman"/>
          <w:b/>
          <w:i/>
          <w:lang w:eastAsia="ko-KR"/>
        </w:rPr>
      </w:pPr>
    </w:p>
    <w:p w:rsidR="0068253E" w:rsidRDefault="004A19C7" w:rsidP="0068253E">
      <w:pPr>
        <w:pStyle w:val="3"/>
        <w:rPr>
          <w:lang w:eastAsia="ko-KR"/>
        </w:rPr>
      </w:pPr>
      <w:r>
        <w:rPr>
          <w:lang w:eastAsia="ko-KR"/>
        </w:rPr>
        <w:t>Signalling</w:t>
      </w:r>
      <w:r w:rsidR="0068253E">
        <w:rPr>
          <w:rFonts w:hint="eastAsia"/>
          <w:lang w:eastAsia="ko-KR"/>
        </w:rPr>
        <w:t xml:space="preserve"> of </w:t>
      </w:r>
      <w:proofErr w:type="spellStart"/>
      <w:r w:rsidR="00B720C8">
        <w:rPr>
          <w:rFonts w:hint="eastAsia"/>
          <w:lang w:eastAsia="ko-KR"/>
        </w:rPr>
        <w:t>narrowband</w:t>
      </w:r>
      <w:r w:rsidR="0068253E">
        <w:rPr>
          <w:rFonts w:hint="eastAsia"/>
          <w:lang w:eastAsia="ko-KR"/>
        </w:rPr>
        <w:t>s</w:t>
      </w:r>
      <w:proofErr w:type="spellEnd"/>
      <w:r w:rsidR="0068253E">
        <w:rPr>
          <w:rFonts w:hint="eastAsia"/>
          <w:lang w:eastAsia="ko-KR"/>
        </w:rPr>
        <w:t xml:space="preserve"> allocated for MTC UEs</w:t>
      </w:r>
    </w:p>
    <w:p w:rsidR="00A81E36" w:rsidRDefault="0068253E" w:rsidP="00A81E36">
      <w:pPr>
        <w:jc w:val="both"/>
        <w:rPr>
          <w:lang w:eastAsia="ko-KR"/>
        </w:rPr>
      </w:pPr>
      <w:r>
        <w:rPr>
          <w:rFonts w:hint="eastAsia"/>
          <w:lang w:eastAsia="ko-KR"/>
        </w:rPr>
        <w:t xml:space="preserve">Since </w:t>
      </w:r>
      <w:r w:rsidR="00B720C8">
        <w:rPr>
          <w:rFonts w:hint="eastAsia"/>
          <w:lang w:eastAsia="ko-KR"/>
        </w:rPr>
        <w:t>narrowband</w:t>
      </w:r>
      <w:r>
        <w:rPr>
          <w:rFonts w:hint="eastAsia"/>
          <w:lang w:eastAsia="ko-KR"/>
        </w:rPr>
        <w:t xml:space="preserve"> formation would be different depending on system bandwidth, </w:t>
      </w:r>
      <w:r w:rsidR="00EC7C94">
        <w:rPr>
          <w:rFonts w:hint="eastAsia"/>
          <w:lang w:eastAsia="ko-KR"/>
        </w:rPr>
        <w:t xml:space="preserve">it is natural to assume that </w:t>
      </w:r>
      <w:r>
        <w:rPr>
          <w:rFonts w:hint="eastAsia"/>
          <w:lang w:eastAsia="ko-KR"/>
        </w:rPr>
        <w:t>repeated PBCH</w:t>
      </w:r>
      <w:r w:rsidR="00EC7C94">
        <w:rPr>
          <w:rFonts w:hint="eastAsia"/>
          <w:lang w:eastAsia="ko-KR"/>
        </w:rPr>
        <w:t>s</w:t>
      </w:r>
      <w:r>
        <w:rPr>
          <w:rFonts w:hint="eastAsia"/>
          <w:lang w:eastAsia="ko-KR"/>
        </w:rPr>
        <w:t xml:space="preserve"> </w:t>
      </w:r>
      <w:r w:rsidR="00EC7C94">
        <w:rPr>
          <w:rFonts w:hint="eastAsia"/>
          <w:lang w:eastAsia="ko-KR"/>
        </w:rPr>
        <w:t>are</w:t>
      </w:r>
      <w:r>
        <w:rPr>
          <w:rFonts w:hint="eastAsia"/>
          <w:lang w:eastAsia="ko-KR"/>
        </w:rPr>
        <w:t xml:space="preserve"> transmitted through cent</w:t>
      </w:r>
      <w:r w:rsidR="00EC7C94">
        <w:rPr>
          <w:rFonts w:hint="eastAsia"/>
          <w:lang w:eastAsia="ko-KR"/>
        </w:rPr>
        <w:t xml:space="preserve">er 6PRB similar to legacy PBCH.  Though the possible location of </w:t>
      </w:r>
      <w:proofErr w:type="spellStart"/>
      <w:r w:rsidR="00B720C8">
        <w:rPr>
          <w:rFonts w:hint="eastAsia"/>
          <w:lang w:eastAsia="ko-KR"/>
        </w:rPr>
        <w:t>narrowband</w:t>
      </w:r>
      <w:r w:rsidR="00EC7C94">
        <w:rPr>
          <w:rFonts w:hint="eastAsia"/>
          <w:lang w:eastAsia="ko-KR"/>
        </w:rPr>
        <w:t>s</w:t>
      </w:r>
      <w:proofErr w:type="spellEnd"/>
      <w:r w:rsidR="00EC7C94">
        <w:rPr>
          <w:rFonts w:hint="eastAsia"/>
          <w:lang w:eastAsia="ko-KR"/>
        </w:rPr>
        <w:t xml:space="preserve"> are prefixed, to allow network flexibility to adjust the resource amount allocated to MTC UEs (vs legacy UEs), a </w:t>
      </w:r>
      <w:r w:rsidR="00EC7C94">
        <w:rPr>
          <w:lang w:eastAsia="ko-KR"/>
        </w:rPr>
        <w:t>signalling</w:t>
      </w:r>
      <w:r w:rsidR="00EC7C94">
        <w:rPr>
          <w:rFonts w:hint="eastAsia"/>
          <w:lang w:eastAsia="ko-KR"/>
        </w:rPr>
        <w:t xml:space="preserve"> of a set of subbands usable for MTC UEs would be necessary. </w:t>
      </w:r>
      <w:r w:rsidR="00A81E36">
        <w:rPr>
          <w:rFonts w:hint="eastAsia"/>
          <w:lang w:eastAsia="ko-KR"/>
        </w:rPr>
        <w:t xml:space="preserve">At least, for cell-common data such as SIB, paging and RAR, a subset of subbands can be </w:t>
      </w:r>
      <w:r w:rsidR="006D3BC6">
        <w:rPr>
          <w:rFonts w:hint="eastAsia"/>
          <w:lang w:eastAsia="ko-KR"/>
        </w:rPr>
        <w:t xml:space="preserve">prefixed or </w:t>
      </w:r>
      <w:r w:rsidR="00A81E36">
        <w:rPr>
          <w:rFonts w:hint="eastAsia"/>
          <w:lang w:eastAsia="ko-KR"/>
        </w:rPr>
        <w:t xml:space="preserve">signalled via PBCH or SIB. </w:t>
      </w:r>
      <w:r w:rsidR="00B720C8">
        <w:rPr>
          <w:rFonts w:hint="eastAsia"/>
          <w:lang w:eastAsia="ko-KR"/>
        </w:rPr>
        <w:t xml:space="preserve">In terms of frequency hopping pattern, it can be applied to all available </w:t>
      </w:r>
      <w:proofErr w:type="spellStart"/>
      <w:r w:rsidR="00B720C8">
        <w:rPr>
          <w:rFonts w:hint="eastAsia"/>
          <w:lang w:eastAsia="ko-KR"/>
        </w:rPr>
        <w:t>narrowbands</w:t>
      </w:r>
      <w:proofErr w:type="spellEnd"/>
      <w:r w:rsidR="00B720C8">
        <w:rPr>
          <w:rFonts w:hint="eastAsia"/>
          <w:lang w:eastAsia="ko-KR"/>
        </w:rPr>
        <w:t xml:space="preserve">, or different hopping may be used per different group of </w:t>
      </w:r>
      <w:proofErr w:type="spellStart"/>
      <w:r w:rsidR="00B720C8">
        <w:rPr>
          <w:rFonts w:hint="eastAsia"/>
          <w:lang w:eastAsia="ko-KR"/>
        </w:rPr>
        <w:t>narrowbands</w:t>
      </w:r>
      <w:proofErr w:type="spellEnd"/>
      <w:r w:rsidR="00B720C8">
        <w:rPr>
          <w:rFonts w:hint="eastAsia"/>
          <w:lang w:eastAsia="ko-KR"/>
        </w:rPr>
        <w:t xml:space="preserve">. For example, </w:t>
      </w:r>
      <w:proofErr w:type="spellStart"/>
      <w:r w:rsidR="00B720C8">
        <w:rPr>
          <w:rFonts w:hint="eastAsia"/>
          <w:lang w:eastAsia="ko-KR"/>
        </w:rPr>
        <w:t>narrowbands</w:t>
      </w:r>
      <w:proofErr w:type="spellEnd"/>
      <w:r w:rsidR="00B720C8">
        <w:rPr>
          <w:rFonts w:hint="eastAsia"/>
          <w:lang w:eastAsia="ko-KR"/>
        </w:rPr>
        <w:t xml:space="preserve"> used for SIB may use different hopping pattern from PDSCH. If this is used, it is necessary to separate </w:t>
      </w:r>
      <w:proofErr w:type="spellStart"/>
      <w:r w:rsidR="00B720C8">
        <w:rPr>
          <w:rFonts w:hint="eastAsia"/>
          <w:lang w:eastAsia="ko-KR"/>
        </w:rPr>
        <w:t>narrowbands</w:t>
      </w:r>
      <w:proofErr w:type="spellEnd"/>
      <w:r w:rsidR="00B720C8">
        <w:rPr>
          <w:rFonts w:hint="eastAsia"/>
          <w:lang w:eastAsia="ko-KR"/>
        </w:rPr>
        <w:t xml:space="preserve"> used for different frequency hopping pattern. In general, it would be more desirable to have a common hopping pattern where different virtual narrowband may be configured to cell common data and unicast data. In case, different hopping </w:t>
      </w:r>
      <w:r w:rsidR="00B720C8">
        <w:rPr>
          <w:lang w:eastAsia="ko-KR"/>
        </w:rPr>
        <w:t xml:space="preserve">is used, at least for SIB1, it is desirable to minimize the signalling </w:t>
      </w:r>
      <w:r w:rsidR="00B720C8">
        <w:rPr>
          <w:rFonts w:hint="eastAsia"/>
          <w:lang w:eastAsia="ko-KR"/>
        </w:rPr>
        <w:t>overhead.</w:t>
      </w:r>
      <w:r w:rsidR="006506E7">
        <w:rPr>
          <w:rFonts w:hint="eastAsia"/>
          <w:lang w:eastAsia="ko-KR"/>
        </w:rPr>
        <w:t xml:space="preserve"> Further discussion can be found in </w:t>
      </w:r>
      <w:r w:rsidR="007018DD">
        <w:rPr>
          <w:rFonts w:hint="eastAsia"/>
          <w:lang w:eastAsia="ko-KR"/>
        </w:rPr>
        <w:t xml:space="preserve">below and in </w:t>
      </w:r>
      <w:bookmarkStart w:id="1" w:name="_GoBack"/>
      <w:bookmarkEnd w:id="1"/>
      <w:r w:rsidR="006506E7">
        <w:rPr>
          <w:rFonts w:hint="eastAsia"/>
          <w:lang w:eastAsia="ko-KR"/>
        </w:rPr>
        <w:t xml:space="preserve">our companion contribution [2]. </w:t>
      </w:r>
    </w:p>
    <w:p w:rsidR="00A81E36" w:rsidRDefault="00A81E36" w:rsidP="00EC7C94">
      <w:pPr>
        <w:jc w:val="both"/>
        <w:rPr>
          <w:lang w:eastAsia="ko-KR"/>
        </w:rPr>
      </w:pPr>
    </w:p>
    <w:p w:rsidR="00B53B3F" w:rsidRDefault="00B53B3F" w:rsidP="00B53B3F">
      <w:pPr>
        <w:jc w:val="both"/>
        <w:rPr>
          <w:rFonts w:ascii="Times New Roman" w:hAnsi="Times New Roman"/>
          <w:b/>
          <w:i/>
          <w:lang w:eastAsia="ko-KR"/>
        </w:rPr>
      </w:pPr>
      <w:r w:rsidRPr="007C66A4">
        <w:rPr>
          <w:rFonts w:ascii="Times New Roman" w:hAnsi="Times New Roman" w:hint="eastAsia"/>
          <w:b/>
          <w:i/>
          <w:lang w:eastAsia="ko-KR"/>
        </w:rPr>
        <w:t xml:space="preserve">Proposal </w:t>
      </w:r>
      <w:r w:rsidR="007338F6">
        <w:rPr>
          <w:rFonts w:ascii="Times New Roman" w:hAnsi="Times New Roman" w:hint="eastAsia"/>
          <w:b/>
          <w:i/>
          <w:lang w:eastAsia="ko-KR"/>
        </w:rPr>
        <w:t>2</w:t>
      </w:r>
      <w:r w:rsidR="000C2B07">
        <w:rPr>
          <w:rFonts w:ascii="Times New Roman" w:hAnsi="Times New Roman"/>
          <w:b/>
          <w:i/>
          <w:lang w:eastAsia="ko-KR"/>
        </w:rPr>
        <w:t>:</w:t>
      </w:r>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w:t>
      </w:r>
      <w:proofErr w:type="spellStart"/>
      <w:r w:rsidR="00B720C8">
        <w:rPr>
          <w:rFonts w:ascii="Times New Roman" w:hAnsi="Times New Roman" w:hint="eastAsia"/>
          <w:b/>
          <w:i/>
          <w:lang w:eastAsia="ko-KR"/>
        </w:rPr>
        <w:t>narrowbands</w:t>
      </w:r>
      <w:proofErr w:type="spellEnd"/>
      <w:r>
        <w:rPr>
          <w:rFonts w:ascii="Times New Roman" w:hAnsi="Times New Roman" w:hint="eastAsia"/>
          <w:b/>
          <w:i/>
          <w:lang w:eastAsia="ko-KR"/>
        </w:rPr>
        <w:t xml:space="preserve"> </w:t>
      </w:r>
      <w:r w:rsidR="00A0253D">
        <w:rPr>
          <w:rFonts w:ascii="Times New Roman" w:hAnsi="Times New Roman" w:hint="eastAsia"/>
          <w:b/>
          <w:i/>
          <w:lang w:eastAsia="ko-KR"/>
        </w:rPr>
        <w:t xml:space="preserve">is signalled for MTC UEs by MIB </w:t>
      </w:r>
      <w:r w:rsidR="007018DD">
        <w:rPr>
          <w:rFonts w:ascii="Times New Roman" w:hAnsi="Times New Roman" w:hint="eastAsia"/>
          <w:b/>
          <w:i/>
          <w:lang w:eastAsia="ko-KR"/>
        </w:rPr>
        <w:t>and/</w:t>
      </w:r>
      <w:r w:rsidR="00A0253D">
        <w:rPr>
          <w:rFonts w:ascii="Times New Roman" w:hAnsi="Times New Roman" w:hint="eastAsia"/>
          <w:b/>
          <w:i/>
          <w:lang w:eastAsia="ko-KR"/>
        </w:rPr>
        <w:t xml:space="preserve">or SIB-1. </w:t>
      </w:r>
    </w:p>
    <w:p w:rsidR="00B720C8" w:rsidRDefault="00B720C8" w:rsidP="00B53B3F">
      <w:pPr>
        <w:jc w:val="both"/>
        <w:rPr>
          <w:rFonts w:ascii="Times New Roman" w:hAnsi="Times New Roman"/>
          <w:b/>
          <w:i/>
          <w:lang w:eastAsia="ko-KR"/>
        </w:rPr>
      </w:pPr>
    </w:p>
    <w:p w:rsidR="0008002A" w:rsidRDefault="0008002A" w:rsidP="0008002A">
      <w:pPr>
        <w:pStyle w:val="2"/>
        <w:rPr>
          <w:i w:val="0"/>
          <w:lang w:eastAsia="ko-KR"/>
        </w:rPr>
      </w:pPr>
      <w:r>
        <w:rPr>
          <w:rFonts w:hint="eastAsia"/>
          <w:i w:val="0"/>
          <w:lang w:eastAsia="ko-KR"/>
        </w:rPr>
        <w:t>Frequency Hopping</w:t>
      </w:r>
    </w:p>
    <w:p w:rsidR="006A311C" w:rsidRDefault="0008002A" w:rsidP="006A311C">
      <w:pPr>
        <w:jc w:val="both"/>
        <w:rPr>
          <w:lang w:eastAsia="ko-KR"/>
        </w:rPr>
      </w:pPr>
      <w:r>
        <w:rPr>
          <w:lang w:eastAsia="ko-KR"/>
        </w:rPr>
        <w:t>In RAN1#80, frequency hopping and multi-subframe channel estimation are agreed for PDSCH</w:t>
      </w:r>
      <w:r w:rsidR="006A311C">
        <w:rPr>
          <w:rFonts w:hint="eastAsia"/>
          <w:lang w:eastAsia="ko-KR"/>
        </w:rPr>
        <w:t>/uplink data channel</w:t>
      </w:r>
      <w:r>
        <w:rPr>
          <w:lang w:eastAsia="ko-KR"/>
        </w:rPr>
        <w:t xml:space="preserve"> transmission. </w:t>
      </w:r>
      <w:r w:rsidR="0039173E">
        <w:rPr>
          <w:rFonts w:hint="eastAsia"/>
          <w:lang w:eastAsia="ko-KR"/>
        </w:rPr>
        <w:t xml:space="preserve">This contribution discusses a few details to support </w:t>
      </w:r>
      <w:r w:rsidR="0039173E">
        <w:rPr>
          <w:lang w:eastAsia="ko-KR"/>
        </w:rPr>
        <w:t>frequency</w:t>
      </w:r>
      <w:r w:rsidR="0039173E">
        <w:rPr>
          <w:rFonts w:hint="eastAsia"/>
          <w:lang w:eastAsia="ko-KR"/>
        </w:rPr>
        <w:t xml:space="preserve"> hopping for MTC UEs. </w:t>
      </w:r>
    </w:p>
    <w:p w:rsidR="0007784B" w:rsidRDefault="0007784B" w:rsidP="0039173E">
      <w:pPr>
        <w:jc w:val="both"/>
        <w:rPr>
          <w:rFonts w:ascii="Times New Roman" w:hAnsi="Times New Roman"/>
          <w:lang w:eastAsia="ko-KR"/>
        </w:rPr>
      </w:pPr>
    </w:p>
    <w:p w:rsidR="0007784B" w:rsidRDefault="0007784B" w:rsidP="0007784B">
      <w:pPr>
        <w:pStyle w:val="3"/>
        <w:rPr>
          <w:lang w:eastAsia="ko-KR"/>
        </w:rPr>
      </w:pPr>
      <w:r>
        <w:rPr>
          <w:rFonts w:hint="eastAsia"/>
          <w:lang w:eastAsia="ko-KR"/>
        </w:rPr>
        <w:t>Frequency hopping enabling/disabling configuration</w:t>
      </w:r>
    </w:p>
    <w:p w:rsidR="00071960" w:rsidRDefault="0007784B" w:rsidP="0039173E">
      <w:pPr>
        <w:jc w:val="both"/>
        <w:rPr>
          <w:rFonts w:ascii="Times New Roman" w:hAnsi="Times New Roman"/>
          <w:lang w:eastAsia="ko-KR"/>
        </w:rPr>
      </w:pPr>
      <w:r>
        <w:rPr>
          <w:rFonts w:ascii="Times New Roman" w:hAnsi="Times New Roman" w:hint="eastAsia"/>
          <w:lang w:eastAsia="ko-KR"/>
        </w:rPr>
        <w:t>Though frequency hopping achieves better performance, it may impact the scheduling of legacy UEs. For example, if DVRB is used for scheduling on legacy UEs, it becomes difficult to avoid overlap with legacy UE</w:t>
      </w:r>
      <w:r w:rsidR="006F6224">
        <w:rPr>
          <w:rFonts w:ascii="Times New Roman" w:hAnsi="Times New Roman"/>
          <w:lang w:eastAsia="ko-KR"/>
        </w:rPr>
        <w:t>’</w:t>
      </w:r>
      <w:r>
        <w:rPr>
          <w:rFonts w:ascii="Times New Roman" w:hAnsi="Times New Roman" w:hint="eastAsia"/>
          <w:lang w:eastAsia="ko-KR"/>
        </w:rPr>
        <w:t xml:space="preserve">s scheduled PDSCH if frequency hopping is used. Thus, it is generally </w:t>
      </w:r>
      <w:r>
        <w:rPr>
          <w:rFonts w:ascii="Times New Roman" w:hAnsi="Times New Roman"/>
          <w:lang w:eastAsia="ko-KR"/>
        </w:rPr>
        <w:t>desirable</w:t>
      </w:r>
      <w:r>
        <w:rPr>
          <w:rFonts w:ascii="Times New Roman" w:hAnsi="Times New Roman" w:hint="eastAsia"/>
          <w:lang w:eastAsia="ko-KR"/>
        </w:rPr>
        <w:t xml:space="preserve"> to allow configurability of enabling/disabling of frequency hopping.</w:t>
      </w:r>
      <w:r w:rsidR="00DF0E39">
        <w:rPr>
          <w:rFonts w:ascii="Times New Roman" w:hAnsi="Times New Roman" w:hint="eastAsia"/>
          <w:lang w:eastAsia="ko-KR"/>
        </w:rPr>
        <w:t xml:space="preserve"> Since it is generally beneficial to apply </w:t>
      </w:r>
      <w:r w:rsidR="00DF0E39">
        <w:rPr>
          <w:rFonts w:ascii="Times New Roman" w:hAnsi="Times New Roman"/>
          <w:lang w:eastAsia="ko-KR"/>
        </w:rPr>
        <w:t>frequency</w:t>
      </w:r>
      <w:r w:rsidR="00DF0E39">
        <w:rPr>
          <w:rFonts w:ascii="Times New Roman" w:hAnsi="Times New Roman" w:hint="eastAsia"/>
          <w:lang w:eastAsia="ko-KR"/>
        </w:rPr>
        <w:t xml:space="preserve"> hopping to all channels, </w:t>
      </w:r>
      <w:r w:rsidR="00DF0E39">
        <w:rPr>
          <w:rFonts w:ascii="Times New Roman" w:hAnsi="Times New Roman"/>
          <w:lang w:eastAsia="ko-KR"/>
        </w:rPr>
        <w:t>enabling</w:t>
      </w:r>
      <w:r w:rsidR="00DF0E39">
        <w:rPr>
          <w:rFonts w:ascii="Times New Roman" w:hAnsi="Times New Roman" w:hint="eastAsia"/>
          <w:lang w:eastAsia="ko-KR"/>
        </w:rPr>
        <w:t xml:space="preserve">/disabling of frequency hopping per UE would be sufficient for unicast channels. For common channels, cell-common </w:t>
      </w:r>
      <w:r w:rsidR="00DF0E39">
        <w:rPr>
          <w:rFonts w:ascii="Times New Roman" w:hAnsi="Times New Roman"/>
          <w:lang w:eastAsia="ko-KR"/>
        </w:rPr>
        <w:t>signalling</w:t>
      </w:r>
      <w:r w:rsidR="00DF0E39">
        <w:rPr>
          <w:rFonts w:ascii="Times New Roman" w:hAnsi="Times New Roman" w:hint="eastAsia"/>
          <w:lang w:eastAsia="ko-KR"/>
        </w:rPr>
        <w:t xml:space="preserve"> </w:t>
      </w:r>
      <w:r w:rsidR="00071960">
        <w:rPr>
          <w:rFonts w:ascii="Times New Roman" w:hAnsi="Times New Roman" w:hint="eastAsia"/>
          <w:lang w:eastAsia="ko-KR"/>
        </w:rPr>
        <w:t xml:space="preserve">may be necessary. In case some MTC UEs perform frequency hopping and other MTC UEs are not applying frequency hopping, the overlap/collision between two groups should be </w:t>
      </w:r>
      <w:r w:rsidR="00071960">
        <w:rPr>
          <w:rFonts w:ascii="Times New Roman" w:hAnsi="Times New Roman"/>
          <w:lang w:eastAsia="ko-KR"/>
        </w:rPr>
        <w:t>addressed</w:t>
      </w:r>
      <w:r w:rsidR="00071960">
        <w:rPr>
          <w:rFonts w:ascii="Times New Roman" w:hAnsi="Times New Roman" w:hint="eastAsia"/>
          <w:lang w:eastAsia="ko-KR"/>
        </w:rPr>
        <w:t xml:space="preserve">. One </w:t>
      </w:r>
      <w:r w:rsidR="00071960">
        <w:rPr>
          <w:rFonts w:ascii="Times New Roman" w:hAnsi="Times New Roman"/>
          <w:lang w:eastAsia="ko-KR"/>
        </w:rPr>
        <w:t>approach</w:t>
      </w:r>
      <w:r w:rsidR="00071960">
        <w:rPr>
          <w:rFonts w:ascii="Times New Roman" w:hAnsi="Times New Roman" w:hint="eastAsia"/>
          <w:lang w:eastAsia="ko-KR"/>
        </w:rPr>
        <w:t xml:space="preserve"> to avoid collision is to divide resources usable for frequency hopping and non-frequency hopping regions such that frequency hopping occurs only through resources allocated for frequency hopping. For example, if there are possibly K </w:t>
      </w:r>
      <w:proofErr w:type="spellStart"/>
      <w:r w:rsidR="00B720C8">
        <w:rPr>
          <w:rFonts w:ascii="Times New Roman" w:hAnsi="Times New Roman" w:hint="eastAsia"/>
          <w:lang w:eastAsia="ko-KR"/>
        </w:rPr>
        <w:t>narrowband</w:t>
      </w:r>
      <w:r w:rsidR="00071960">
        <w:rPr>
          <w:rFonts w:ascii="Times New Roman" w:hAnsi="Times New Roman" w:hint="eastAsia"/>
          <w:lang w:eastAsia="ko-KR"/>
        </w:rPr>
        <w:t>s</w:t>
      </w:r>
      <w:proofErr w:type="spellEnd"/>
      <w:r w:rsidR="00071960">
        <w:rPr>
          <w:rFonts w:ascii="Times New Roman" w:hAnsi="Times New Roman" w:hint="eastAsia"/>
          <w:lang w:eastAsia="ko-KR"/>
        </w:rPr>
        <w:t xml:space="preserve"> </w:t>
      </w:r>
      <w:r w:rsidR="00071960">
        <w:rPr>
          <w:rFonts w:ascii="Times New Roman" w:hAnsi="Times New Roman"/>
          <w:lang w:eastAsia="ko-KR"/>
        </w:rPr>
        <w:t xml:space="preserve">in the system bandwidth, only K1 </w:t>
      </w:r>
      <w:proofErr w:type="spellStart"/>
      <w:r w:rsidR="00B720C8">
        <w:rPr>
          <w:rFonts w:ascii="Times New Roman" w:hAnsi="Times New Roman"/>
          <w:lang w:eastAsia="ko-KR"/>
        </w:rPr>
        <w:t>narrowband</w:t>
      </w:r>
      <w:r w:rsidR="00071960">
        <w:rPr>
          <w:rFonts w:ascii="Times New Roman" w:hAnsi="Times New Roman"/>
          <w:lang w:eastAsia="ko-KR"/>
        </w:rPr>
        <w:t>s</w:t>
      </w:r>
      <w:proofErr w:type="spellEnd"/>
      <w:r w:rsidR="00071960">
        <w:rPr>
          <w:rFonts w:ascii="Times New Roman" w:hAnsi="Times New Roman"/>
          <w:lang w:eastAsia="ko-KR"/>
        </w:rPr>
        <w:t xml:space="preserve"> are used for frequency hopping where frequency hopping pattern applies only within K1 </w:t>
      </w:r>
      <w:proofErr w:type="spellStart"/>
      <w:r w:rsidR="00B720C8">
        <w:rPr>
          <w:rFonts w:ascii="Times New Roman" w:hAnsi="Times New Roman"/>
          <w:lang w:eastAsia="ko-KR"/>
        </w:rPr>
        <w:t>narrowband</w:t>
      </w:r>
      <w:r w:rsidR="00071960">
        <w:rPr>
          <w:rFonts w:ascii="Times New Roman" w:hAnsi="Times New Roman"/>
          <w:lang w:eastAsia="ko-KR"/>
        </w:rPr>
        <w:t>s</w:t>
      </w:r>
      <w:proofErr w:type="spellEnd"/>
      <w:r w:rsidR="00071960">
        <w:rPr>
          <w:rFonts w:ascii="Times New Roman" w:hAnsi="Times New Roman"/>
          <w:lang w:eastAsia="ko-KR"/>
        </w:rPr>
        <w:t xml:space="preserve">, and K-K1 </w:t>
      </w:r>
      <w:proofErr w:type="spellStart"/>
      <w:r w:rsidR="00B720C8">
        <w:rPr>
          <w:rFonts w:ascii="Times New Roman" w:hAnsi="Times New Roman"/>
          <w:lang w:eastAsia="ko-KR"/>
        </w:rPr>
        <w:t>narrowband</w:t>
      </w:r>
      <w:r w:rsidR="00071960">
        <w:rPr>
          <w:rFonts w:ascii="Times New Roman" w:hAnsi="Times New Roman"/>
          <w:lang w:eastAsia="ko-KR"/>
        </w:rPr>
        <w:t>s</w:t>
      </w:r>
      <w:proofErr w:type="spellEnd"/>
      <w:r w:rsidR="00071960">
        <w:rPr>
          <w:rFonts w:ascii="Times New Roman" w:hAnsi="Times New Roman"/>
          <w:lang w:eastAsia="ko-KR"/>
        </w:rPr>
        <w:t xml:space="preserve"> are use</w:t>
      </w:r>
      <w:r w:rsidR="00071960">
        <w:rPr>
          <w:rFonts w:ascii="Times New Roman" w:hAnsi="Times New Roman" w:hint="eastAsia"/>
          <w:lang w:eastAsia="ko-KR"/>
        </w:rPr>
        <w:t>d for non-</w:t>
      </w:r>
      <w:r w:rsidR="00071960">
        <w:rPr>
          <w:rFonts w:ascii="Times New Roman" w:hAnsi="Times New Roman" w:hint="eastAsia"/>
          <w:lang w:eastAsia="ko-KR"/>
        </w:rPr>
        <w:lastRenderedPageBreak/>
        <w:t xml:space="preserve">frequency-hopping UEs. To avoid such a case, cell-common enabling/disabling of frequency hopping is more preferred. </w:t>
      </w:r>
    </w:p>
    <w:p w:rsidR="0007784B" w:rsidRDefault="0007784B" w:rsidP="0039173E">
      <w:pPr>
        <w:jc w:val="both"/>
        <w:rPr>
          <w:rFonts w:ascii="Times New Roman" w:hAnsi="Times New Roman"/>
          <w:lang w:eastAsia="ko-KR"/>
        </w:rPr>
      </w:pPr>
    </w:p>
    <w:p w:rsidR="0007784B" w:rsidRDefault="00071960" w:rsidP="0039173E">
      <w:pPr>
        <w:jc w:val="both"/>
        <w:rPr>
          <w:rFonts w:ascii="Times New Roman" w:hAnsi="Times New Roman"/>
          <w:lang w:eastAsia="ko-KR"/>
        </w:rPr>
      </w:pPr>
      <w:r w:rsidRPr="00DF0E39">
        <w:rPr>
          <w:rFonts w:ascii="Times New Roman" w:hAnsi="Times New Roman" w:hint="eastAsia"/>
          <w:b/>
          <w:i/>
          <w:lang w:eastAsia="ko-KR"/>
        </w:rPr>
        <w:t xml:space="preserve">Proposal </w:t>
      </w:r>
      <w:r w:rsidR="007338F6">
        <w:rPr>
          <w:rFonts w:ascii="Times New Roman" w:hAnsi="Times New Roman" w:hint="eastAsia"/>
          <w:b/>
          <w:i/>
          <w:lang w:eastAsia="ko-KR"/>
        </w:rPr>
        <w:t>3</w:t>
      </w:r>
      <w:r w:rsidRPr="00DF0E39">
        <w:rPr>
          <w:rFonts w:ascii="Times New Roman" w:hAnsi="Times New Roman" w:hint="eastAsia"/>
          <w:b/>
          <w:i/>
          <w:lang w:eastAsia="ko-KR"/>
        </w:rPr>
        <w:t xml:space="preserve">: </w:t>
      </w:r>
      <w:r>
        <w:rPr>
          <w:rFonts w:ascii="Times New Roman" w:hAnsi="Times New Roman" w:hint="eastAsia"/>
          <w:b/>
          <w:i/>
          <w:lang w:eastAsia="ko-KR"/>
        </w:rPr>
        <w:t>Cell common enabling/disabling of frequency hopping can be considered.</w:t>
      </w:r>
      <w:r w:rsidR="006F6224">
        <w:rPr>
          <w:rFonts w:ascii="Times New Roman" w:hAnsi="Times New Roman" w:hint="eastAsia"/>
          <w:b/>
          <w:i/>
          <w:lang w:eastAsia="ko-KR"/>
        </w:rPr>
        <w:t xml:space="preserve"> </w:t>
      </w:r>
    </w:p>
    <w:p w:rsidR="003221D8" w:rsidRPr="0039173E" w:rsidRDefault="003221D8" w:rsidP="0039173E">
      <w:pPr>
        <w:jc w:val="both"/>
        <w:rPr>
          <w:rFonts w:ascii="Times New Roman" w:hAnsi="Times New Roman"/>
          <w:lang w:eastAsia="ko-KR"/>
        </w:rPr>
      </w:pPr>
    </w:p>
    <w:p w:rsidR="009670F4" w:rsidRDefault="000B03DD" w:rsidP="009670F4">
      <w:pPr>
        <w:pStyle w:val="3"/>
        <w:rPr>
          <w:lang w:eastAsia="ko-KR"/>
        </w:rPr>
      </w:pPr>
      <w:r>
        <w:rPr>
          <w:rFonts w:hint="eastAsia"/>
          <w:lang w:eastAsia="ko-KR"/>
        </w:rPr>
        <w:t xml:space="preserve">Frequency hopping via </w:t>
      </w:r>
      <w:r w:rsidR="00B720C8">
        <w:rPr>
          <w:rFonts w:hint="eastAsia"/>
          <w:lang w:eastAsia="ko-KR"/>
        </w:rPr>
        <w:t>narrowband</w:t>
      </w:r>
      <w:r>
        <w:rPr>
          <w:rFonts w:hint="eastAsia"/>
          <w:lang w:eastAsia="ko-KR"/>
        </w:rPr>
        <w:t xml:space="preserve"> switching</w:t>
      </w:r>
    </w:p>
    <w:p w:rsidR="009670F4" w:rsidRDefault="009670F4" w:rsidP="000B03DD">
      <w:pPr>
        <w:jc w:val="both"/>
        <w:rPr>
          <w:lang w:eastAsia="ko-KR"/>
        </w:rPr>
      </w:pPr>
      <w:r>
        <w:rPr>
          <w:rFonts w:hint="eastAsia"/>
          <w:lang w:eastAsia="ko-KR"/>
        </w:rPr>
        <w:t xml:space="preserve">In the same subframe, it is expected that legacy UEs are multiplexed with MTC UEs. </w:t>
      </w:r>
      <w:r w:rsidR="000B03DD">
        <w:rPr>
          <w:rFonts w:hint="eastAsia"/>
          <w:lang w:eastAsia="ko-KR"/>
        </w:rPr>
        <w:t xml:space="preserve">As legacy UEs do not utilize </w:t>
      </w:r>
      <w:r w:rsidR="000B03DD">
        <w:rPr>
          <w:lang w:eastAsia="ko-KR"/>
        </w:rPr>
        <w:t>frequency</w:t>
      </w:r>
      <w:r w:rsidR="000B03DD">
        <w:rPr>
          <w:rFonts w:hint="eastAsia"/>
          <w:lang w:eastAsia="ko-KR"/>
        </w:rPr>
        <w:t xml:space="preserve"> hopping for downlink transmission, multiplexing between legacy and MTC UEs become complicated if frequency hopping of MTC UE spans the entire system bandwidth due to potential overlap/collision. As mentioned before, thus, resource separation </w:t>
      </w:r>
      <w:r w:rsidR="000B03DD">
        <w:rPr>
          <w:lang w:eastAsia="ko-KR"/>
        </w:rPr>
        <w:t>between</w:t>
      </w:r>
      <w:r w:rsidR="000B03DD">
        <w:rPr>
          <w:rFonts w:hint="eastAsia"/>
          <w:lang w:eastAsia="ko-KR"/>
        </w:rPr>
        <w:t xml:space="preserve"> MTC UEs and legacy UEs are desirable. For the simplicity, we consider that a MTC UE can be configured with a set of </w:t>
      </w:r>
      <w:proofErr w:type="spellStart"/>
      <w:r w:rsidR="00B720C8">
        <w:rPr>
          <w:rFonts w:hint="eastAsia"/>
          <w:lang w:eastAsia="ko-KR"/>
        </w:rPr>
        <w:t>narrowband</w:t>
      </w:r>
      <w:r w:rsidR="000B03DD">
        <w:rPr>
          <w:rFonts w:hint="eastAsia"/>
          <w:lang w:eastAsia="ko-KR"/>
        </w:rPr>
        <w:t>s</w:t>
      </w:r>
      <w:proofErr w:type="spellEnd"/>
      <w:r w:rsidR="000B03DD">
        <w:rPr>
          <w:rFonts w:hint="eastAsia"/>
          <w:lang w:eastAsia="ko-KR"/>
        </w:rPr>
        <w:t xml:space="preserve"> where frequency hopping would span resources belonging to the configured set of </w:t>
      </w:r>
      <w:proofErr w:type="spellStart"/>
      <w:r w:rsidR="00B720C8">
        <w:rPr>
          <w:rFonts w:hint="eastAsia"/>
          <w:lang w:eastAsia="ko-KR"/>
        </w:rPr>
        <w:t>narrowband</w:t>
      </w:r>
      <w:r w:rsidR="000B03DD">
        <w:rPr>
          <w:rFonts w:hint="eastAsia"/>
          <w:lang w:eastAsia="ko-KR"/>
        </w:rPr>
        <w:t>s</w:t>
      </w:r>
      <w:proofErr w:type="spellEnd"/>
      <w:r w:rsidR="000B03DD">
        <w:rPr>
          <w:rFonts w:hint="eastAsia"/>
          <w:lang w:eastAsia="ko-KR"/>
        </w:rPr>
        <w:t xml:space="preserve"> only. To minimize the overlap/collision among different UEs which use frequency hopping within those resources, a common hopping pattern can be considered, which is applied regardless of actual transmission. </w:t>
      </w:r>
      <w:r w:rsidR="00BC3E9D">
        <w:rPr>
          <w:rFonts w:hint="eastAsia"/>
          <w:lang w:eastAsia="ko-KR"/>
        </w:rPr>
        <w:t xml:space="preserve">As agreed in RAN1#80, cross-subframe channel estimation is used for unicast data transmission. To support both techniques, it is natural to assume that frequency hopping occurs in every </w:t>
      </w:r>
      <w:r w:rsidR="00BC3E9D">
        <w:rPr>
          <w:lang w:eastAsia="ko-KR"/>
        </w:rPr>
        <w:t xml:space="preserve">L subframes where L is the number of subframes used for cross-subframe channel estimation. </w:t>
      </w:r>
      <w:r w:rsidR="00BC3E9D">
        <w:rPr>
          <w:rFonts w:hint="eastAsia"/>
          <w:lang w:eastAsia="ko-KR"/>
        </w:rPr>
        <w:t xml:space="preserve">For a cell-common frequency hopping pattern, L should be a common for all UEs performing frequency hopping. </w:t>
      </w:r>
    </w:p>
    <w:p w:rsidR="00BC3E9D" w:rsidRDefault="00BC3E9D" w:rsidP="000B03DD">
      <w:pPr>
        <w:jc w:val="both"/>
        <w:rPr>
          <w:lang w:eastAsia="ko-KR"/>
        </w:rPr>
      </w:pPr>
    </w:p>
    <w:p w:rsidR="00BC3E9D" w:rsidRDefault="00BC3E9D" w:rsidP="000B03DD">
      <w:pPr>
        <w:jc w:val="both"/>
        <w:rPr>
          <w:b/>
          <w:i/>
          <w:lang w:eastAsia="ko-KR"/>
        </w:rPr>
      </w:pPr>
      <w:r w:rsidRPr="00BC3E9D">
        <w:rPr>
          <w:rFonts w:hint="eastAsia"/>
          <w:b/>
          <w:i/>
          <w:lang w:eastAsia="ko-KR"/>
        </w:rPr>
        <w:t xml:space="preserve">Proposal </w:t>
      </w:r>
      <w:r w:rsidR="007338F6">
        <w:rPr>
          <w:rFonts w:hint="eastAsia"/>
          <w:b/>
          <w:i/>
          <w:lang w:eastAsia="ko-KR"/>
        </w:rPr>
        <w:t>4</w:t>
      </w:r>
      <w:r w:rsidRPr="00BC3E9D">
        <w:rPr>
          <w:rFonts w:hint="eastAsia"/>
          <w:b/>
          <w:i/>
          <w:lang w:eastAsia="ko-KR"/>
        </w:rPr>
        <w:t xml:space="preserve">: </w:t>
      </w:r>
      <w:r>
        <w:rPr>
          <w:rFonts w:hint="eastAsia"/>
          <w:b/>
          <w:i/>
          <w:lang w:eastAsia="ko-KR"/>
        </w:rPr>
        <w:t xml:space="preserve">Frequency hopping pattern is cell-common. </w:t>
      </w:r>
      <w:r w:rsidRPr="00BC3E9D">
        <w:rPr>
          <w:rFonts w:hint="eastAsia"/>
          <w:b/>
          <w:i/>
          <w:lang w:eastAsia="ko-KR"/>
        </w:rPr>
        <w:t xml:space="preserve">If applied, frequency hopping occurs in every L subframes where L is </w:t>
      </w:r>
      <w:r>
        <w:rPr>
          <w:rFonts w:hint="eastAsia"/>
          <w:b/>
          <w:i/>
          <w:lang w:eastAsia="ko-KR"/>
        </w:rPr>
        <w:t xml:space="preserve">a </w:t>
      </w:r>
      <w:r w:rsidRPr="00BC3E9D">
        <w:rPr>
          <w:rFonts w:hint="eastAsia"/>
          <w:b/>
          <w:i/>
          <w:lang w:eastAsia="ko-KR"/>
        </w:rPr>
        <w:t xml:space="preserve">cell-common value. </w:t>
      </w:r>
    </w:p>
    <w:p w:rsidR="00BC3E9D" w:rsidRDefault="00BC3E9D" w:rsidP="000B03DD">
      <w:pPr>
        <w:jc w:val="both"/>
        <w:rPr>
          <w:b/>
          <w:i/>
          <w:lang w:eastAsia="ko-KR"/>
        </w:rPr>
      </w:pPr>
    </w:p>
    <w:p w:rsidR="00BC3E9D" w:rsidRDefault="00BC3E9D" w:rsidP="000B03DD">
      <w:pPr>
        <w:jc w:val="both"/>
        <w:rPr>
          <w:lang w:eastAsia="ko-KR"/>
        </w:rPr>
      </w:pPr>
    </w:p>
    <w:p w:rsidR="008E0BEE" w:rsidRDefault="008E0BEE" w:rsidP="008E0BEE">
      <w:pPr>
        <w:jc w:val="both"/>
        <w:rPr>
          <w:lang w:eastAsia="ko-KR"/>
        </w:rPr>
      </w:pPr>
      <w:r>
        <w:rPr>
          <w:rFonts w:hint="eastAsia"/>
          <w:lang w:eastAsia="ko-KR"/>
        </w:rPr>
        <w:t xml:space="preserve">Before designing the details of frequency hopping, it is needed to consider the requirements and properties of the frequency hopping pattern. </w:t>
      </w:r>
      <w:r>
        <w:rPr>
          <w:lang w:eastAsia="ko-KR"/>
        </w:rPr>
        <w:t xml:space="preserve">In the discussion below, </w:t>
      </w:r>
      <w:r>
        <w:rPr>
          <w:rFonts w:hint="eastAsia"/>
          <w:lang w:eastAsia="ko-KR"/>
        </w:rPr>
        <w:t xml:space="preserve">the term </w:t>
      </w:r>
      <w:r>
        <w:rPr>
          <w:lang w:eastAsia="ko-KR"/>
        </w:rPr>
        <w:t>“</w:t>
      </w:r>
      <w:r>
        <w:rPr>
          <w:rFonts w:hint="eastAsia"/>
          <w:lang w:eastAsia="ko-KR"/>
        </w:rPr>
        <w:t>time unit</w:t>
      </w:r>
      <w:r>
        <w:rPr>
          <w:lang w:eastAsia="ko-KR"/>
        </w:rPr>
        <w:t>”</w:t>
      </w:r>
      <w:r>
        <w:rPr>
          <w:rFonts w:hint="eastAsia"/>
          <w:lang w:eastAsia="ko-KR"/>
        </w:rPr>
        <w:t xml:space="preserve"> is used and it is </w:t>
      </w:r>
      <w:r>
        <w:rPr>
          <w:lang w:eastAsia="ko-KR"/>
        </w:rPr>
        <w:t xml:space="preserve">assumed that </w:t>
      </w:r>
      <w:r w:rsidR="00B720C8">
        <w:rPr>
          <w:rFonts w:hint="eastAsia"/>
          <w:lang w:eastAsia="ko-KR"/>
        </w:rPr>
        <w:t>narrowband</w:t>
      </w:r>
      <w:r>
        <w:rPr>
          <w:rFonts w:hint="eastAsia"/>
          <w:lang w:eastAsia="ko-KR"/>
        </w:rPr>
        <w:t xml:space="preserve"> switching </w:t>
      </w:r>
      <w:r>
        <w:rPr>
          <w:lang w:eastAsia="ko-KR"/>
        </w:rPr>
        <w:t>takes place at the boundary of each time unit.</w:t>
      </w:r>
    </w:p>
    <w:p w:rsidR="008E0BEE" w:rsidRDefault="008E0BEE" w:rsidP="008E0BEE">
      <w:pPr>
        <w:jc w:val="both"/>
        <w:rPr>
          <w:lang w:eastAsia="ko-KR"/>
        </w:rPr>
      </w:pPr>
      <w:r>
        <w:rPr>
          <w:lang w:eastAsia="ko-KR"/>
        </w:rPr>
        <w:t>We can first list some desirable properties of the frequency hopping pattern as follows:</w:t>
      </w:r>
    </w:p>
    <w:p w:rsidR="007338F6" w:rsidRDefault="007338F6" w:rsidP="008E0BEE">
      <w:pPr>
        <w:jc w:val="both"/>
        <w:rPr>
          <w:lang w:eastAsia="ko-KR"/>
        </w:rPr>
      </w:pPr>
    </w:p>
    <w:p w:rsidR="008E0BEE" w:rsidRPr="007338F6" w:rsidRDefault="008E0BEE" w:rsidP="007338F6">
      <w:pPr>
        <w:ind w:leftChars="100" w:left="200"/>
        <w:jc w:val="both"/>
        <w:rPr>
          <w:i/>
          <w:lang w:eastAsia="ko-KR"/>
        </w:rPr>
      </w:pPr>
      <w:r w:rsidRPr="007338F6">
        <w:rPr>
          <w:i/>
          <w:lang w:eastAsia="ko-KR"/>
        </w:rPr>
        <w:t xml:space="preserve">Property 1) </w:t>
      </w:r>
      <w:proofErr w:type="gramStart"/>
      <w:r w:rsidRPr="007338F6">
        <w:rPr>
          <w:i/>
          <w:lang w:eastAsia="ko-KR"/>
        </w:rPr>
        <w:t>The</w:t>
      </w:r>
      <w:proofErr w:type="gramEnd"/>
      <w:r w:rsidRPr="007338F6">
        <w:rPr>
          <w:i/>
          <w:lang w:eastAsia="ko-KR"/>
        </w:rPr>
        <w:t xml:space="preserve"> </w:t>
      </w:r>
      <w:proofErr w:type="spellStart"/>
      <w:r w:rsidRPr="007338F6">
        <w:rPr>
          <w:i/>
          <w:lang w:eastAsia="ko-KR"/>
        </w:rPr>
        <w:t>eNB</w:t>
      </w:r>
      <w:proofErr w:type="spellEnd"/>
      <w:r w:rsidRPr="007338F6">
        <w:rPr>
          <w:i/>
          <w:lang w:eastAsia="ko-KR"/>
        </w:rPr>
        <w:t xml:space="preserve"> should be able to control the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rFonts w:hint="eastAsia"/>
          <w:i/>
          <w:lang w:eastAsia="ko-KR"/>
        </w:rPr>
        <w:t xml:space="preserve"> used for frequency hopping</w:t>
      </w:r>
      <w:r w:rsidRPr="007338F6">
        <w:rPr>
          <w:i/>
          <w:lang w:eastAsia="ko-KR"/>
        </w:rPr>
        <w:t>.</w:t>
      </w:r>
      <w:r w:rsidR="00467D57" w:rsidRPr="007338F6">
        <w:rPr>
          <w:rFonts w:hint="eastAsia"/>
          <w:i/>
          <w:lang w:eastAsia="ko-KR"/>
        </w:rPr>
        <w:t xml:space="preserve"> This is to allow the network controllability in </w:t>
      </w:r>
      <w:r w:rsidR="00467D57" w:rsidRPr="007338F6">
        <w:rPr>
          <w:i/>
          <w:lang w:eastAsia="ko-KR"/>
        </w:rPr>
        <w:t>consideration</w:t>
      </w:r>
      <w:r w:rsidR="00467D57" w:rsidRPr="007338F6">
        <w:rPr>
          <w:rFonts w:hint="eastAsia"/>
          <w:i/>
          <w:lang w:eastAsia="ko-KR"/>
        </w:rPr>
        <w:t xml:space="preserve"> of the traffic load for LC MTC UEs and normal UEs.</w:t>
      </w:r>
    </w:p>
    <w:p w:rsidR="008E0BEE" w:rsidRPr="007338F6" w:rsidRDefault="008E0BEE" w:rsidP="007338F6">
      <w:pPr>
        <w:ind w:leftChars="100" w:left="200"/>
        <w:jc w:val="both"/>
        <w:rPr>
          <w:i/>
          <w:lang w:eastAsia="ko-KR"/>
        </w:rPr>
      </w:pPr>
      <w:r w:rsidRPr="007338F6">
        <w:rPr>
          <w:i/>
          <w:lang w:eastAsia="ko-KR"/>
        </w:rPr>
        <w:t xml:space="preserve">Property 2) </w:t>
      </w:r>
      <w:proofErr w:type="gramStart"/>
      <w:r w:rsidRPr="007338F6">
        <w:rPr>
          <w:i/>
          <w:lang w:eastAsia="ko-KR"/>
        </w:rPr>
        <w:t>Two</w:t>
      </w:r>
      <w:proofErr w:type="gramEnd"/>
      <w:r w:rsidRPr="007338F6">
        <w:rPr>
          <w:i/>
          <w:lang w:eastAsia="ko-KR"/>
        </w:rPr>
        <w:t xml:space="preserve">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used in two adjacent time units should be separated as much as possible in the frequency domain. This can provide the maximal frequency diversity when repeated transmissions spans a </w:t>
      </w:r>
      <w:r w:rsidRPr="007338F6">
        <w:rPr>
          <w:rFonts w:hint="eastAsia"/>
          <w:i/>
          <w:lang w:eastAsia="ko-KR"/>
        </w:rPr>
        <w:t xml:space="preserve">relatively </w:t>
      </w:r>
      <w:r w:rsidRPr="007338F6">
        <w:rPr>
          <w:i/>
          <w:lang w:eastAsia="ko-KR"/>
        </w:rPr>
        <w:t>small number of time units.</w:t>
      </w:r>
    </w:p>
    <w:p w:rsidR="008E0BEE" w:rsidRPr="007338F6" w:rsidRDefault="008E0BEE" w:rsidP="007338F6">
      <w:pPr>
        <w:ind w:leftChars="100" w:left="200"/>
        <w:jc w:val="both"/>
        <w:rPr>
          <w:i/>
          <w:lang w:eastAsia="ko-KR"/>
        </w:rPr>
      </w:pPr>
      <w:r w:rsidRPr="007338F6">
        <w:rPr>
          <w:i/>
          <w:lang w:eastAsia="ko-KR"/>
        </w:rPr>
        <w:t xml:space="preserve">Property 3) Restriction on normal </w:t>
      </w:r>
      <w:r w:rsidR="006E60FC" w:rsidRPr="007338F6">
        <w:rPr>
          <w:rFonts w:hint="eastAsia"/>
          <w:i/>
          <w:lang w:eastAsia="ko-KR"/>
        </w:rPr>
        <w:t xml:space="preserve">UE </w:t>
      </w:r>
      <w:r w:rsidRPr="007338F6">
        <w:rPr>
          <w:i/>
          <w:lang w:eastAsia="ko-KR"/>
        </w:rPr>
        <w:t xml:space="preserve">scheduling should be minimized. </w:t>
      </w:r>
      <w:r w:rsidR="006E60FC" w:rsidRPr="007338F6">
        <w:rPr>
          <w:rFonts w:hint="eastAsia"/>
          <w:i/>
          <w:lang w:eastAsia="ko-KR"/>
        </w:rPr>
        <w:t>Especially w</w:t>
      </w:r>
      <w:r w:rsidRPr="007338F6">
        <w:rPr>
          <w:i/>
          <w:lang w:eastAsia="ko-KR"/>
        </w:rPr>
        <w:t xml:space="preserve">hen a small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are configured</w:t>
      </w:r>
      <w:r w:rsidR="006E60FC" w:rsidRPr="007338F6">
        <w:rPr>
          <w:rFonts w:hint="eastAsia"/>
          <w:i/>
          <w:lang w:eastAsia="ko-KR"/>
        </w:rPr>
        <w:t xml:space="preserve"> in UL</w:t>
      </w:r>
      <w:r w:rsidRPr="007338F6">
        <w:rPr>
          <w:i/>
          <w:lang w:eastAsia="ko-KR"/>
        </w:rPr>
        <w:t xml:space="preserve">, these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need to be located at the edge of the system bandwidth so that all the remaining PRBs around the center can be contiguously allocated to a single PUSCH from a normal UE. We note that PUCCH region can be located outside of the </w:t>
      </w:r>
      <w:proofErr w:type="spellStart"/>
      <w:r w:rsidR="00B720C8" w:rsidRPr="007338F6">
        <w:rPr>
          <w:i/>
          <w:lang w:eastAsia="ko-KR"/>
        </w:rPr>
        <w:t>narrowband</w:t>
      </w:r>
      <w:r w:rsidRPr="007338F6">
        <w:rPr>
          <w:rFonts w:hint="eastAsia"/>
          <w:i/>
          <w:lang w:eastAsia="ko-KR"/>
        </w:rPr>
        <w:t>s</w:t>
      </w:r>
      <w:proofErr w:type="spellEnd"/>
      <w:r w:rsidRPr="007338F6">
        <w:rPr>
          <w:i/>
          <w:lang w:eastAsia="ko-KR"/>
        </w:rPr>
        <w:t>.</w:t>
      </w:r>
    </w:p>
    <w:p w:rsidR="008E0BEE" w:rsidRDefault="008E0BEE" w:rsidP="007338F6">
      <w:pPr>
        <w:ind w:leftChars="100" w:left="200"/>
        <w:jc w:val="both"/>
        <w:rPr>
          <w:lang w:eastAsia="ko-KR"/>
        </w:rPr>
      </w:pPr>
      <w:r w:rsidRPr="007338F6">
        <w:rPr>
          <w:i/>
          <w:lang w:eastAsia="ko-KR"/>
        </w:rPr>
        <w:t xml:space="preserve">Property 4) </w:t>
      </w:r>
      <w:proofErr w:type="gramStart"/>
      <w:r w:rsidRPr="007338F6">
        <w:rPr>
          <w:i/>
          <w:lang w:eastAsia="ko-KR"/>
        </w:rPr>
        <w:t>Each</w:t>
      </w:r>
      <w:proofErr w:type="gramEnd"/>
      <w:r w:rsidRPr="007338F6">
        <w:rPr>
          <w:i/>
          <w:lang w:eastAsia="ko-KR"/>
        </w:rPr>
        <w:t xml:space="preserve"> hopping pattern should be able to use a sufficiently large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among those configured for LC MTC</w:t>
      </w:r>
      <w:r w:rsidR="006E60FC" w:rsidRPr="007338F6">
        <w:rPr>
          <w:rFonts w:hint="eastAsia"/>
          <w:i/>
          <w:lang w:eastAsia="ko-KR"/>
        </w:rPr>
        <w:t xml:space="preserve"> UEs</w:t>
      </w:r>
      <w:r w:rsidRPr="007338F6">
        <w:rPr>
          <w:i/>
          <w:lang w:eastAsia="ko-KR"/>
        </w:rPr>
        <w:t xml:space="preserve">. When a large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are configured, hopping across many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can maximize the frequency diversity.</w:t>
      </w:r>
    </w:p>
    <w:p w:rsidR="007338F6" w:rsidRDefault="007338F6" w:rsidP="008E0BEE">
      <w:pPr>
        <w:jc w:val="both"/>
        <w:rPr>
          <w:lang w:eastAsia="ko-KR"/>
        </w:rPr>
      </w:pPr>
    </w:p>
    <w:p w:rsidR="008E0BEE" w:rsidRDefault="008E0BEE" w:rsidP="008E0BEE">
      <w:pPr>
        <w:jc w:val="both"/>
        <w:rPr>
          <w:lang w:eastAsia="ko-KR"/>
        </w:rPr>
      </w:pPr>
      <w:r>
        <w:rPr>
          <w:lang w:eastAsia="ko-KR"/>
        </w:rPr>
        <w:t xml:space="preserve">The above properties can be maintained by configuring two groups of </w:t>
      </w:r>
      <w:proofErr w:type="spellStart"/>
      <w:r w:rsidR="00B720C8">
        <w:rPr>
          <w:rFonts w:hint="eastAsia"/>
          <w:lang w:eastAsia="ko-KR"/>
        </w:rPr>
        <w:t>narrowband</w:t>
      </w:r>
      <w:r w:rsidR="00467D57">
        <w:rPr>
          <w:rFonts w:hint="eastAsia"/>
          <w:lang w:eastAsia="ko-KR"/>
        </w:rPr>
        <w:t>s</w:t>
      </w:r>
      <w:proofErr w:type="spellEnd"/>
      <w:r>
        <w:rPr>
          <w:lang w:eastAsia="ko-KR"/>
        </w:rPr>
        <w:t xml:space="preserve"> at the edge of the system bandwidth as illustrated in Figure </w:t>
      </w:r>
      <w:r w:rsidR="00467D57">
        <w:rPr>
          <w:rFonts w:hint="eastAsia"/>
          <w:lang w:eastAsia="ko-KR"/>
        </w:rPr>
        <w:t>3</w:t>
      </w:r>
      <w:r>
        <w:rPr>
          <w:lang w:eastAsia="ko-KR"/>
        </w:rPr>
        <w:t xml:space="preserve">. The network can configure the size of each </w:t>
      </w:r>
      <w:r w:rsidR="00B720C8">
        <w:rPr>
          <w:rFonts w:hint="eastAsia"/>
          <w:lang w:eastAsia="ko-KR"/>
        </w:rPr>
        <w:t>narrowband</w:t>
      </w:r>
      <w:r>
        <w:rPr>
          <w:lang w:eastAsia="ko-KR"/>
        </w:rPr>
        <w:t xml:space="preserve"> group according to the traffic load of LC MTC </w:t>
      </w:r>
      <w:r w:rsidR="00467D57">
        <w:rPr>
          <w:rFonts w:hint="eastAsia"/>
          <w:lang w:eastAsia="ko-KR"/>
        </w:rPr>
        <w:t xml:space="preserve">UEs. We note that different number of </w:t>
      </w:r>
      <w:proofErr w:type="spellStart"/>
      <w:r w:rsidR="00B720C8">
        <w:rPr>
          <w:rFonts w:hint="eastAsia"/>
          <w:lang w:eastAsia="ko-KR"/>
        </w:rPr>
        <w:t>narrowband</w:t>
      </w:r>
      <w:r w:rsidR="00467D57">
        <w:rPr>
          <w:rFonts w:hint="eastAsia"/>
          <w:lang w:eastAsia="ko-KR"/>
        </w:rPr>
        <w:t>s</w:t>
      </w:r>
      <w:proofErr w:type="spellEnd"/>
      <w:r w:rsidR="00467D57">
        <w:rPr>
          <w:rFonts w:hint="eastAsia"/>
          <w:lang w:eastAsia="ko-KR"/>
        </w:rPr>
        <w:t xml:space="preserve"> can be configured in DL and UL due to the potential difference in traffic intensity</w:t>
      </w:r>
      <w:r>
        <w:rPr>
          <w:lang w:eastAsia="ko-KR"/>
        </w:rPr>
        <w:t xml:space="preserve">. The PRBs in between the two </w:t>
      </w:r>
      <w:r w:rsidR="00B720C8">
        <w:rPr>
          <w:rFonts w:hint="eastAsia"/>
          <w:lang w:eastAsia="ko-KR"/>
        </w:rPr>
        <w:t>narrowband</w:t>
      </w:r>
      <w:r>
        <w:rPr>
          <w:lang w:eastAsia="ko-KR"/>
        </w:rPr>
        <w:t xml:space="preserve"> groups can be allocated to normal UEs</w:t>
      </w:r>
      <w:r w:rsidR="00467D57">
        <w:rPr>
          <w:rFonts w:hint="eastAsia"/>
          <w:lang w:eastAsia="ko-KR"/>
        </w:rPr>
        <w:t>, and a wideband transmission with single carrier property is possible from a single normal UE in UL</w:t>
      </w:r>
      <w:r w:rsidR="006E60FC">
        <w:rPr>
          <w:rFonts w:hint="eastAsia"/>
          <w:lang w:eastAsia="ko-KR"/>
        </w:rPr>
        <w:t xml:space="preserve"> thereby satisfying Property 3</w:t>
      </w:r>
      <w:r>
        <w:rPr>
          <w:lang w:eastAsia="ko-KR"/>
        </w:rPr>
        <w:t xml:space="preserve">. For Property 2, the </w:t>
      </w:r>
      <w:r w:rsidR="00467D57">
        <w:rPr>
          <w:rFonts w:hint="eastAsia"/>
          <w:lang w:eastAsia="ko-KR"/>
        </w:rPr>
        <w:t>frequency</w:t>
      </w:r>
      <w:r>
        <w:rPr>
          <w:lang w:eastAsia="ko-KR"/>
        </w:rPr>
        <w:t xml:space="preserve"> hopping needs to alternate between the two </w:t>
      </w:r>
      <w:r w:rsidR="00B720C8">
        <w:rPr>
          <w:rFonts w:hint="eastAsia"/>
          <w:lang w:eastAsia="ko-KR"/>
        </w:rPr>
        <w:t>narrowband</w:t>
      </w:r>
      <w:r>
        <w:rPr>
          <w:lang w:eastAsia="ko-KR"/>
        </w:rPr>
        <w:t xml:space="preserve"> groups, i.e., </w:t>
      </w:r>
      <w:r w:rsidR="00B720C8">
        <w:rPr>
          <w:rFonts w:hint="eastAsia"/>
          <w:lang w:eastAsia="ko-KR"/>
        </w:rPr>
        <w:t>narrowband</w:t>
      </w:r>
      <w:r>
        <w:rPr>
          <w:lang w:eastAsia="ko-KR"/>
        </w:rPr>
        <w:t xml:space="preserve"> group #0 at time unit x</w:t>
      </w:r>
      <w:r w:rsidR="006E60FC">
        <w:rPr>
          <w:rFonts w:hint="eastAsia"/>
          <w:lang w:eastAsia="ko-KR"/>
        </w:rPr>
        <w:t xml:space="preserve">, x+2, x+4, </w:t>
      </w:r>
      <w:r w:rsidR="006E60FC">
        <w:rPr>
          <w:lang w:eastAsia="ko-KR"/>
        </w:rPr>
        <w:t>…</w:t>
      </w:r>
      <w:r w:rsidR="006E60FC">
        <w:rPr>
          <w:rFonts w:hint="eastAsia"/>
          <w:lang w:eastAsia="ko-KR"/>
        </w:rPr>
        <w:t>,</w:t>
      </w:r>
      <w:r>
        <w:rPr>
          <w:lang w:eastAsia="ko-KR"/>
        </w:rPr>
        <w:t xml:space="preserve"> and </w:t>
      </w:r>
      <w:r w:rsidR="00B720C8">
        <w:rPr>
          <w:rFonts w:hint="eastAsia"/>
          <w:lang w:eastAsia="ko-KR"/>
        </w:rPr>
        <w:t>narrowband</w:t>
      </w:r>
      <w:r>
        <w:rPr>
          <w:lang w:eastAsia="ko-KR"/>
        </w:rPr>
        <w:t xml:space="preserve"> group #1 at time unit x+1</w:t>
      </w:r>
      <w:r w:rsidR="006E60FC">
        <w:rPr>
          <w:rFonts w:hint="eastAsia"/>
          <w:lang w:eastAsia="ko-KR"/>
        </w:rPr>
        <w:t>, x+3, x+5, ...</w:t>
      </w:r>
      <w:r>
        <w:rPr>
          <w:lang w:eastAsia="ko-KR"/>
        </w:rPr>
        <w:t xml:space="preserve">. At the same time, for Property 4, the </w:t>
      </w:r>
      <w:r w:rsidR="00B720C8">
        <w:rPr>
          <w:rFonts w:hint="eastAsia"/>
          <w:lang w:eastAsia="ko-KR"/>
        </w:rPr>
        <w:t>narrowband</w:t>
      </w:r>
      <w:r>
        <w:rPr>
          <w:lang w:eastAsia="ko-KR"/>
        </w:rPr>
        <w:t xml:space="preserve"> used in each </w:t>
      </w:r>
      <w:r w:rsidR="00B720C8">
        <w:rPr>
          <w:rFonts w:hint="eastAsia"/>
          <w:lang w:eastAsia="ko-KR"/>
        </w:rPr>
        <w:t>narrowband</w:t>
      </w:r>
      <w:r>
        <w:rPr>
          <w:lang w:eastAsia="ko-KR"/>
        </w:rPr>
        <w:t xml:space="preserve"> group needs to change, i.e., different </w:t>
      </w:r>
      <w:proofErr w:type="spellStart"/>
      <w:r w:rsidR="00B720C8">
        <w:rPr>
          <w:rFonts w:hint="eastAsia"/>
          <w:lang w:eastAsia="ko-KR"/>
        </w:rPr>
        <w:t>narrowband</w:t>
      </w:r>
      <w:r>
        <w:rPr>
          <w:lang w:eastAsia="ko-KR"/>
        </w:rPr>
        <w:t>s</w:t>
      </w:r>
      <w:proofErr w:type="spellEnd"/>
      <w:r>
        <w:rPr>
          <w:lang w:eastAsia="ko-KR"/>
        </w:rPr>
        <w:t xml:space="preserve"> are used in time unit x and time unit x+2 although they belong to the same </w:t>
      </w:r>
      <w:r w:rsidR="00B720C8">
        <w:rPr>
          <w:rFonts w:hint="eastAsia"/>
          <w:lang w:eastAsia="ko-KR"/>
        </w:rPr>
        <w:t>narrowband</w:t>
      </w:r>
      <w:r>
        <w:rPr>
          <w:lang w:eastAsia="ko-KR"/>
        </w:rPr>
        <w:t xml:space="preserve"> group.</w:t>
      </w:r>
    </w:p>
    <w:p w:rsidR="008E0BEE" w:rsidRDefault="008E0BEE" w:rsidP="008E0BEE">
      <w:pPr>
        <w:jc w:val="both"/>
        <w:rPr>
          <w:lang w:eastAsia="ko-KR"/>
        </w:rPr>
      </w:pPr>
    </w:p>
    <w:p w:rsidR="008E0BEE" w:rsidRDefault="00467D57" w:rsidP="008E0BEE">
      <w:pPr>
        <w:jc w:val="both"/>
        <w:rPr>
          <w:lang w:eastAsia="ko-KR"/>
        </w:rPr>
      </w:pPr>
      <w:r w:rsidRPr="00467D57">
        <w:rPr>
          <w:noProof/>
          <w:lang w:val="en-US" w:eastAsia="ko-KR"/>
        </w:rPr>
        <w:lastRenderedPageBreak/>
        <w:drawing>
          <wp:inline distT="0" distB="0" distL="0" distR="0" wp14:anchorId="6A644B03" wp14:editId="249EA269">
            <wp:extent cx="5401945" cy="2326614"/>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401945" cy="2326614"/>
                    </a:xfrm>
                    <a:prstGeom prst="rect">
                      <a:avLst/>
                    </a:prstGeom>
                    <a:noFill/>
                    <a:ln w="9525">
                      <a:noFill/>
                      <a:miter lim="800000"/>
                      <a:headEnd/>
                      <a:tailEnd/>
                    </a:ln>
                  </pic:spPr>
                </pic:pic>
              </a:graphicData>
            </a:graphic>
          </wp:inline>
        </w:drawing>
      </w:r>
    </w:p>
    <w:p w:rsidR="007338F6" w:rsidRDefault="007338F6" w:rsidP="008E0BEE">
      <w:pPr>
        <w:jc w:val="both"/>
        <w:rPr>
          <w:lang w:eastAsia="ko-KR"/>
        </w:rPr>
      </w:pPr>
    </w:p>
    <w:p w:rsidR="008E0BEE" w:rsidRPr="007338F6" w:rsidRDefault="008E0BEE" w:rsidP="008E0BEE">
      <w:pPr>
        <w:jc w:val="both"/>
        <w:rPr>
          <w:b/>
          <w:lang w:eastAsia="ko-KR"/>
        </w:rPr>
      </w:pPr>
      <w:proofErr w:type="gramStart"/>
      <w:r w:rsidRPr="007338F6">
        <w:rPr>
          <w:b/>
          <w:lang w:eastAsia="ko-KR"/>
        </w:rPr>
        <w:t xml:space="preserve">Figure </w:t>
      </w:r>
      <w:r w:rsidR="00467D57" w:rsidRPr="007338F6">
        <w:rPr>
          <w:rFonts w:hint="eastAsia"/>
          <w:b/>
          <w:lang w:eastAsia="ko-KR"/>
        </w:rPr>
        <w:t>3</w:t>
      </w:r>
      <w:r w:rsidRPr="007338F6">
        <w:rPr>
          <w:b/>
          <w:lang w:eastAsia="ko-KR"/>
        </w:rPr>
        <w:t>.</w:t>
      </w:r>
      <w:proofErr w:type="gramEnd"/>
      <w:r w:rsidRPr="007338F6">
        <w:rPr>
          <w:b/>
          <w:lang w:eastAsia="ko-KR"/>
        </w:rPr>
        <w:t xml:space="preserve"> </w:t>
      </w:r>
      <w:proofErr w:type="gramStart"/>
      <w:r w:rsidRPr="007338F6">
        <w:rPr>
          <w:b/>
          <w:lang w:eastAsia="ko-KR"/>
        </w:rPr>
        <w:t xml:space="preserve">An example of configuring two </w:t>
      </w:r>
      <w:r w:rsidR="00B720C8" w:rsidRPr="007338F6">
        <w:rPr>
          <w:rFonts w:hint="eastAsia"/>
          <w:b/>
          <w:lang w:eastAsia="ko-KR"/>
        </w:rPr>
        <w:t>narrowband</w:t>
      </w:r>
      <w:r w:rsidRPr="007338F6">
        <w:rPr>
          <w:b/>
          <w:lang w:eastAsia="ko-KR"/>
        </w:rPr>
        <w:t xml:space="preserve"> groups when (a) a small number of </w:t>
      </w:r>
      <w:proofErr w:type="spellStart"/>
      <w:r w:rsidR="00B720C8" w:rsidRPr="007338F6">
        <w:rPr>
          <w:rFonts w:hint="eastAsia"/>
          <w:b/>
          <w:lang w:eastAsia="ko-KR"/>
        </w:rPr>
        <w:t>narrowband</w:t>
      </w:r>
      <w:r w:rsidRPr="007338F6">
        <w:rPr>
          <w:b/>
          <w:lang w:eastAsia="ko-KR"/>
        </w:rPr>
        <w:t>s</w:t>
      </w:r>
      <w:proofErr w:type="spellEnd"/>
      <w:r w:rsidRPr="007338F6">
        <w:rPr>
          <w:b/>
          <w:lang w:eastAsia="ko-KR"/>
        </w:rPr>
        <w:t xml:space="preserve"> are configured and (b) a large number of </w:t>
      </w:r>
      <w:proofErr w:type="spellStart"/>
      <w:r w:rsidR="00B720C8" w:rsidRPr="007338F6">
        <w:rPr>
          <w:rFonts w:hint="eastAsia"/>
          <w:b/>
          <w:lang w:eastAsia="ko-KR"/>
        </w:rPr>
        <w:t>narrowband</w:t>
      </w:r>
      <w:r w:rsidRPr="007338F6">
        <w:rPr>
          <w:b/>
          <w:lang w:eastAsia="ko-KR"/>
        </w:rPr>
        <w:t>s</w:t>
      </w:r>
      <w:proofErr w:type="spellEnd"/>
      <w:r w:rsidRPr="007338F6">
        <w:rPr>
          <w:b/>
          <w:lang w:eastAsia="ko-KR"/>
        </w:rPr>
        <w:t xml:space="preserve"> are configured.</w:t>
      </w:r>
      <w:proofErr w:type="gramEnd"/>
    </w:p>
    <w:p w:rsidR="008E0BEE" w:rsidRDefault="008E0BEE" w:rsidP="000B03DD">
      <w:pPr>
        <w:jc w:val="both"/>
        <w:rPr>
          <w:lang w:eastAsia="ko-KR"/>
        </w:rPr>
      </w:pPr>
    </w:p>
    <w:p w:rsidR="008957FF" w:rsidRDefault="00A929DD" w:rsidP="000B03DD">
      <w:pPr>
        <w:jc w:val="both"/>
        <w:rPr>
          <w:lang w:eastAsia="ko-KR"/>
        </w:rPr>
      </w:pPr>
      <w:r>
        <w:rPr>
          <w:rFonts w:hint="eastAsia"/>
          <w:lang w:eastAsia="ko-KR"/>
        </w:rPr>
        <w:t xml:space="preserve">In terms of allocating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for frequency hopping, whether to allocate common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for broadcast and unicast transmissions needs some consideration. If they are common, updating the set of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usable for unicast transmission becomes complicated as it also affects transmission of </w:t>
      </w:r>
      <w:r>
        <w:rPr>
          <w:lang w:eastAsia="ko-KR"/>
        </w:rPr>
        <w:t>common</w:t>
      </w:r>
      <w:r>
        <w:rPr>
          <w:rFonts w:hint="eastAsia"/>
          <w:lang w:eastAsia="ko-KR"/>
        </w:rPr>
        <w:t xml:space="preserve"> data. If they are separately configured with possible overlap, some collision cases should be addressed. If they are separately configured and resources are disjoint, </w:t>
      </w:r>
      <w:r w:rsidR="008957FF">
        <w:rPr>
          <w:rFonts w:hint="eastAsia"/>
          <w:lang w:eastAsia="ko-KR"/>
        </w:rPr>
        <w:t xml:space="preserve">resources used for frequency hopping of cell common data can be utilized. Overall, it is desirable to avoid possible collision by </w:t>
      </w:r>
      <w:r w:rsidR="008957FF">
        <w:rPr>
          <w:lang w:eastAsia="ko-KR"/>
        </w:rPr>
        <w:t>applying</w:t>
      </w:r>
      <w:r w:rsidR="008957FF">
        <w:rPr>
          <w:rFonts w:hint="eastAsia"/>
          <w:lang w:eastAsia="ko-KR"/>
        </w:rPr>
        <w:t xml:space="preserve"> the same pattern. However, if it is necessary for the flexibility, </w:t>
      </w:r>
      <w:r w:rsidR="008957FF">
        <w:rPr>
          <w:lang w:eastAsia="ko-KR"/>
        </w:rPr>
        <w:t xml:space="preserve">applying </w:t>
      </w:r>
      <w:r w:rsidR="008957FF">
        <w:rPr>
          <w:rFonts w:hint="eastAsia"/>
          <w:lang w:eastAsia="ko-KR"/>
        </w:rPr>
        <w:t>separate</w:t>
      </w:r>
      <w:r w:rsidR="008957FF">
        <w:rPr>
          <w:lang w:eastAsia="ko-KR"/>
        </w:rPr>
        <w:t xml:space="preserve"> resources for cell-common and unicast transmission for frequency hopping can be considered.</w:t>
      </w:r>
    </w:p>
    <w:p w:rsidR="008957FF" w:rsidRDefault="008957FF" w:rsidP="000B03DD">
      <w:pPr>
        <w:jc w:val="both"/>
        <w:rPr>
          <w:lang w:eastAsia="ko-KR"/>
        </w:rPr>
      </w:pPr>
      <w:r>
        <w:rPr>
          <w:lang w:eastAsia="ko-KR"/>
        </w:rPr>
        <w:t xml:space="preserve"> </w:t>
      </w:r>
    </w:p>
    <w:p w:rsidR="008957FF" w:rsidRDefault="008957FF" w:rsidP="008957FF">
      <w:pPr>
        <w:jc w:val="both"/>
        <w:rPr>
          <w:b/>
          <w:i/>
          <w:lang w:eastAsia="ko-KR"/>
        </w:rPr>
      </w:pPr>
      <w:r w:rsidRPr="00BC3E9D">
        <w:rPr>
          <w:rFonts w:hint="eastAsia"/>
          <w:b/>
          <w:i/>
          <w:lang w:eastAsia="ko-KR"/>
        </w:rPr>
        <w:t xml:space="preserve">Proposal </w:t>
      </w:r>
      <w:r w:rsidR="007338F6">
        <w:rPr>
          <w:rFonts w:hint="eastAsia"/>
          <w:b/>
          <w:i/>
          <w:lang w:eastAsia="ko-KR"/>
        </w:rPr>
        <w:t>5</w:t>
      </w:r>
      <w:r w:rsidRPr="00BC3E9D">
        <w:rPr>
          <w:rFonts w:hint="eastAsia"/>
          <w:b/>
          <w:i/>
          <w:lang w:eastAsia="ko-KR"/>
        </w:rPr>
        <w:t xml:space="preserve">: </w:t>
      </w:r>
      <w:r>
        <w:rPr>
          <w:rFonts w:hint="eastAsia"/>
          <w:b/>
          <w:i/>
          <w:lang w:eastAsia="ko-KR"/>
        </w:rPr>
        <w:t xml:space="preserve">Frequency hopping is achieved via </w:t>
      </w:r>
      <w:r w:rsidR="00B720C8">
        <w:rPr>
          <w:rFonts w:hint="eastAsia"/>
          <w:b/>
          <w:i/>
          <w:lang w:eastAsia="ko-KR"/>
        </w:rPr>
        <w:t>narrowband</w:t>
      </w:r>
      <w:r>
        <w:rPr>
          <w:rFonts w:hint="eastAsia"/>
          <w:b/>
          <w:i/>
          <w:lang w:eastAsia="ko-KR"/>
        </w:rPr>
        <w:t xml:space="preserve"> switching. Consider adopting virtual </w:t>
      </w:r>
      <w:r w:rsidR="00B720C8">
        <w:rPr>
          <w:rFonts w:hint="eastAsia"/>
          <w:b/>
          <w:i/>
          <w:lang w:eastAsia="ko-KR"/>
        </w:rPr>
        <w:t>narrowband</w:t>
      </w:r>
      <w:r>
        <w:rPr>
          <w:rFonts w:hint="eastAsia"/>
          <w:b/>
          <w:i/>
          <w:lang w:eastAsia="ko-KR"/>
        </w:rPr>
        <w:t xml:space="preserve"> concept where </w:t>
      </w:r>
      <w:r>
        <w:rPr>
          <w:b/>
          <w:i/>
          <w:lang w:eastAsia="ko-KR"/>
        </w:rPr>
        <w:t>physical</w:t>
      </w:r>
      <w:r>
        <w:rPr>
          <w:rFonts w:hint="eastAsia"/>
          <w:b/>
          <w:i/>
          <w:lang w:eastAsia="ko-KR"/>
        </w:rPr>
        <w:t xml:space="preserve"> </w:t>
      </w:r>
      <w:r w:rsidR="00B720C8">
        <w:rPr>
          <w:rFonts w:hint="eastAsia"/>
          <w:b/>
          <w:i/>
          <w:lang w:eastAsia="ko-KR"/>
        </w:rPr>
        <w:t>narrowband</w:t>
      </w:r>
      <w:r>
        <w:rPr>
          <w:rFonts w:hint="eastAsia"/>
          <w:b/>
          <w:i/>
          <w:lang w:eastAsia="ko-KR"/>
        </w:rPr>
        <w:t xml:space="preserve"> resource can be determined based on hopping pattern and other cell common parameters. </w:t>
      </w:r>
    </w:p>
    <w:p w:rsidR="008957FF" w:rsidRDefault="008957FF" w:rsidP="000B03DD">
      <w:pPr>
        <w:jc w:val="both"/>
        <w:rPr>
          <w:lang w:eastAsia="ko-KR"/>
        </w:rPr>
      </w:pPr>
    </w:p>
    <w:p w:rsidR="001C7F55" w:rsidRDefault="001C7F55" w:rsidP="00AC19C6">
      <w:pPr>
        <w:rPr>
          <w:lang w:eastAsia="ko-KR"/>
        </w:rPr>
      </w:pPr>
    </w:p>
    <w:p w:rsidR="00071960" w:rsidRDefault="00B720C8" w:rsidP="00071960">
      <w:pPr>
        <w:pStyle w:val="3"/>
        <w:rPr>
          <w:lang w:eastAsia="ko-KR"/>
        </w:rPr>
      </w:pPr>
      <w:proofErr w:type="gramStart"/>
      <w:r>
        <w:rPr>
          <w:rFonts w:hint="eastAsia"/>
          <w:lang w:eastAsia="ko-KR"/>
        </w:rPr>
        <w:t>narrowband</w:t>
      </w:r>
      <w:proofErr w:type="gramEnd"/>
      <w:r w:rsidR="008957FF">
        <w:rPr>
          <w:rFonts w:hint="eastAsia"/>
          <w:lang w:eastAsia="ko-KR"/>
        </w:rPr>
        <w:t xml:space="preserve"> </w:t>
      </w:r>
      <w:r w:rsidR="008957FF">
        <w:rPr>
          <w:lang w:eastAsia="ko-KR"/>
        </w:rPr>
        <w:t>switching</w:t>
      </w:r>
      <w:r w:rsidR="008957FF">
        <w:rPr>
          <w:rFonts w:hint="eastAsia"/>
          <w:lang w:eastAsia="ko-KR"/>
        </w:rPr>
        <w:t xml:space="preserve"> gap</w:t>
      </w:r>
    </w:p>
    <w:p w:rsidR="0039173E" w:rsidRDefault="009670F4" w:rsidP="0039173E">
      <w:pPr>
        <w:jc w:val="both"/>
        <w:rPr>
          <w:lang w:eastAsia="ko-KR"/>
        </w:rPr>
      </w:pPr>
      <w:r>
        <w:rPr>
          <w:rFonts w:hint="eastAsia"/>
          <w:lang w:eastAsia="ko-KR"/>
        </w:rPr>
        <w:t xml:space="preserve">Though exact length of frequency retuning gap is not </w:t>
      </w:r>
      <w:r>
        <w:rPr>
          <w:lang w:eastAsia="ko-KR"/>
        </w:rPr>
        <w:t>determined</w:t>
      </w:r>
      <w:r>
        <w:rPr>
          <w:rFonts w:hint="eastAsia"/>
          <w:lang w:eastAsia="ko-KR"/>
        </w:rPr>
        <w:t xml:space="preserve">, it is generally expected that at least a few OFDM symbols may be necessary. </w:t>
      </w:r>
      <w:r>
        <w:rPr>
          <w:lang w:eastAsia="ko-KR"/>
        </w:rPr>
        <w:t>F</w:t>
      </w:r>
      <w:r>
        <w:rPr>
          <w:rFonts w:hint="eastAsia"/>
          <w:lang w:eastAsia="ko-KR"/>
        </w:rPr>
        <w:t xml:space="preserve">or the </w:t>
      </w:r>
      <w:r>
        <w:rPr>
          <w:lang w:eastAsia="ko-KR"/>
        </w:rPr>
        <w:t>simplicity</w:t>
      </w:r>
      <w:r>
        <w:rPr>
          <w:rFonts w:hint="eastAsia"/>
          <w:lang w:eastAsia="ko-KR"/>
        </w:rPr>
        <w:t xml:space="preserve">, we propose to fix frequency </w:t>
      </w:r>
      <w:r>
        <w:rPr>
          <w:lang w:eastAsia="ko-KR"/>
        </w:rPr>
        <w:t>retuning</w:t>
      </w:r>
      <w:r>
        <w:rPr>
          <w:rFonts w:hint="eastAsia"/>
          <w:lang w:eastAsia="ko-KR"/>
        </w:rPr>
        <w:t xml:space="preserve"> gap as 1msec. </w:t>
      </w:r>
      <w:r w:rsidR="008957FF">
        <w:rPr>
          <w:rFonts w:hint="eastAsia"/>
          <w:lang w:eastAsia="ko-KR"/>
        </w:rPr>
        <w:t xml:space="preserve">When the unit of </w:t>
      </w:r>
      <w:r w:rsidR="00B720C8">
        <w:rPr>
          <w:lang w:eastAsia="ko-KR"/>
        </w:rPr>
        <w:t>narrowband</w:t>
      </w:r>
      <w:r w:rsidR="008957FF">
        <w:rPr>
          <w:lang w:eastAsia="ko-KR"/>
        </w:rPr>
        <w:t xml:space="preserve"> switching (L) is fixed as a common value, </w:t>
      </w:r>
      <w:r w:rsidR="008957FF">
        <w:rPr>
          <w:rFonts w:hint="eastAsia"/>
          <w:lang w:eastAsia="ko-KR"/>
        </w:rPr>
        <w:t xml:space="preserve">if all MTC UEs use the last subframe of each L subframe as a gap, there will be no MTC UEs schedulable in that subframe when all MTC UEs are performing frequency hopping. Thus, it is </w:t>
      </w:r>
      <w:r w:rsidR="008957FF">
        <w:rPr>
          <w:lang w:eastAsia="ko-KR"/>
        </w:rPr>
        <w:t>desirable</w:t>
      </w:r>
      <w:r w:rsidR="008957FF">
        <w:rPr>
          <w:rFonts w:hint="eastAsia"/>
          <w:lang w:eastAsia="ko-KR"/>
        </w:rPr>
        <w:t xml:space="preserve"> to mix some UEs with a gap in the first subframe of each L subframe and some UEs with a gap in the last subframe of each L subframe. </w:t>
      </w:r>
    </w:p>
    <w:p w:rsidR="008957FF" w:rsidRDefault="008957FF" w:rsidP="0039173E">
      <w:pPr>
        <w:jc w:val="both"/>
        <w:rPr>
          <w:lang w:eastAsia="ko-KR"/>
        </w:rPr>
      </w:pPr>
    </w:p>
    <w:p w:rsidR="008C03E7" w:rsidRDefault="008C03E7" w:rsidP="008C03E7">
      <w:pPr>
        <w:jc w:val="both"/>
        <w:rPr>
          <w:b/>
          <w:i/>
          <w:lang w:eastAsia="ko-KR"/>
        </w:rPr>
      </w:pPr>
      <w:r w:rsidRPr="00BC3E9D">
        <w:rPr>
          <w:rFonts w:hint="eastAsia"/>
          <w:b/>
          <w:i/>
          <w:lang w:eastAsia="ko-KR"/>
        </w:rPr>
        <w:t xml:space="preserve">Proposal </w:t>
      </w:r>
      <w:r w:rsidR="007338F6">
        <w:rPr>
          <w:rFonts w:hint="eastAsia"/>
          <w:b/>
          <w:i/>
          <w:lang w:eastAsia="ko-KR"/>
        </w:rPr>
        <w:t>6</w:t>
      </w:r>
      <w:r w:rsidRPr="00BC3E9D">
        <w:rPr>
          <w:rFonts w:hint="eastAsia"/>
          <w:b/>
          <w:i/>
          <w:lang w:eastAsia="ko-KR"/>
        </w:rPr>
        <w:t xml:space="preserve">: </w:t>
      </w:r>
      <w:r>
        <w:rPr>
          <w:rFonts w:hint="eastAsia"/>
          <w:b/>
          <w:i/>
          <w:lang w:eastAsia="ko-KR"/>
        </w:rPr>
        <w:t xml:space="preserve">1 subframe </w:t>
      </w:r>
      <w:r w:rsidR="00B720C8">
        <w:rPr>
          <w:rFonts w:hint="eastAsia"/>
          <w:b/>
          <w:i/>
          <w:lang w:eastAsia="ko-KR"/>
        </w:rPr>
        <w:t>narrowband</w:t>
      </w:r>
      <w:r>
        <w:rPr>
          <w:rFonts w:hint="eastAsia"/>
          <w:b/>
          <w:i/>
          <w:lang w:eastAsia="ko-KR"/>
        </w:rPr>
        <w:t xml:space="preserve"> swi</w:t>
      </w:r>
      <w:r w:rsidR="00057F18">
        <w:rPr>
          <w:rFonts w:hint="eastAsia"/>
          <w:b/>
          <w:i/>
          <w:lang w:eastAsia="ko-KR"/>
        </w:rPr>
        <w:t xml:space="preserve">tching gap in every L subframes is </w:t>
      </w:r>
      <w:r w:rsidR="00057F18">
        <w:rPr>
          <w:b/>
          <w:i/>
          <w:lang w:eastAsia="ko-KR"/>
        </w:rPr>
        <w:t>assumed</w:t>
      </w:r>
      <w:r w:rsidR="00057F18">
        <w:rPr>
          <w:rFonts w:hint="eastAsia"/>
          <w:b/>
          <w:i/>
          <w:lang w:eastAsia="ko-KR"/>
        </w:rPr>
        <w:t xml:space="preserve">. Either the first or the last subframe of each L subframes is used for the gap. </w:t>
      </w:r>
      <w:r>
        <w:rPr>
          <w:rFonts w:hint="eastAsia"/>
          <w:b/>
          <w:i/>
          <w:lang w:eastAsia="ko-KR"/>
        </w:rPr>
        <w:t xml:space="preserve"> </w:t>
      </w:r>
    </w:p>
    <w:p w:rsidR="008C03E7" w:rsidRPr="008C03E7" w:rsidRDefault="008C03E7" w:rsidP="0039173E">
      <w:pPr>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AB1E79" w:rsidP="00AB1E79">
      <w:pPr>
        <w:rPr>
          <w:lang w:eastAsia="ko-KR"/>
        </w:rPr>
      </w:pPr>
      <w:r>
        <w:rPr>
          <w:rFonts w:hint="eastAsia"/>
          <w:lang w:eastAsia="ko-KR"/>
        </w:rPr>
        <w:t>This contribution discussed subband (</w:t>
      </w:r>
      <w:r w:rsidR="00B720C8">
        <w:rPr>
          <w:rFonts w:hint="eastAsia"/>
          <w:lang w:eastAsia="ko-KR"/>
        </w:rPr>
        <w:t>narrowband</w:t>
      </w:r>
      <w:r>
        <w:rPr>
          <w:rFonts w:hint="eastAsia"/>
          <w:lang w:eastAsia="ko-KR"/>
        </w:rPr>
        <w:t xml:space="preserve">) formation and frequency hopping mechanisms. The followings are the proposals. </w:t>
      </w:r>
    </w:p>
    <w:p w:rsidR="004A19C7" w:rsidRDefault="004A19C7" w:rsidP="00AB1E79">
      <w:pPr>
        <w:rPr>
          <w:lang w:eastAsia="ko-KR"/>
        </w:rPr>
      </w:pPr>
    </w:p>
    <w:p w:rsidR="007338F6" w:rsidRDefault="007338F6" w:rsidP="007338F6">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1:</w:t>
      </w:r>
      <w:r w:rsidRPr="007C66A4">
        <w:rPr>
          <w:rFonts w:ascii="Times New Roman" w:hAnsi="Times New Roman" w:hint="eastAsia"/>
          <w:b/>
          <w:i/>
          <w:lang w:eastAsia="ko-KR"/>
        </w:rPr>
        <w:t xml:space="preserve"> Overlap between </w:t>
      </w:r>
      <w:proofErr w:type="spellStart"/>
      <w:r>
        <w:rPr>
          <w:rFonts w:ascii="Times New Roman" w:hAnsi="Times New Roman" w:hint="eastAsia"/>
          <w:b/>
          <w:i/>
          <w:lang w:eastAsia="ko-KR"/>
        </w:rPr>
        <w:t>narrowband</w:t>
      </w:r>
      <w:r w:rsidRPr="007C66A4">
        <w:rPr>
          <w:rFonts w:ascii="Times New Roman" w:hAnsi="Times New Roman" w:hint="eastAsia"/>
          <w:b/>
          <w:i/>
          <w:lang w:eastAsia="ko-KR"/>
        </w:rPr>
        <w:t>s</w:t>
      </w:r>
      <w:proofErr w:type="spellEnd"/>
      <w:r w:rsidRPr="007C66A4">
        <w:rPr>
          <w:rFonts w:ascii="Times New Roman" w:hAnsi="Times New Roman" w:hint="eastAsia"/>
          <w:b/>
          <w:i/>
          <w:lang w:eastAsia="ko-KR"/>
        </w:rPr>
        <w:t xml:space="preserve"> is not considered. Possible location</w:t>
      </w:r>
      <w:r>
        <w:rPr>
          <w:rFonts w:ascii="Times New Roman" w:hAnsi="Times New Roman" w:hint="eastAsia"/>
          <w:b/>
          <w:i/>
          <w:lang w:eastAsia="ko-KR"/>
        </w:rPr>
        <w:t>s</w:t>
      </w:r>
      <w:r w:rsidRPr="007C66A4">
        <w:rPr>
          <w:rFonts w:ascii="Times New Roman" w:hAnsi="Times New Roman" w:hint="eastAsia"/>
          <w:b/>
          <w:i/>
          <w:lang w:eastAsia="ko-KR"/>
        </w:rPr>
        <w:t xml:space="preserve"> of </w:t>
      </w:r>
      <w:proofErr w:type="spellStart"/>
      <w:r>
        <w:rPr>
          <w:rFonts w:ascii="Times New Roman" w:hAnsi="Times New Roman" w:hint="eastAsia"/>
          <w:b/>
          <w:i/>
          <w:lang w:eastAsia="ko-KR"/>
        </w:rPr>
        <w:t>narrowbands</w:t>
      </w:r>
      <w:proofErr w:type="spellEnd"/>
      <w:r w:rsidRPr="007C66A4">
        <w:rPr>
          <w:rFonts w:ascii="Times New Roman" w:hAnsi="Times New Roman" w:hint="eastAsia"/>
          <w:b/>
          <w:i/>
          <w:lang w:eastAsia="ko-KR"/>
        </w:rPr>
        <w:t xml:space="preserve"> </w:t>
      </w:r>
      <w:r>
        <w:rPr>
          <w:rFonts w:ascii="Times New Roman" w:hAnsi="Times New Roman" w:hint="eastAsia"/>
          <w:b/>
          <w:i/>
          <w:lang w:eastAsia="ko-KR"/>
        </w:rPr>
        <w:t>are</w:t>
      </w:r>
      <w:r w:rsidRPr="007C66A4">
        <w:rPr>
          <w:rFonts w:ascii="Times New Roman" w:hAnsi="Times New Roman" w:hint="eastAsia"/>
          <w:b/>
          <w:i/>
          <w:lang w:eastAsia="ko-KR"/>
        </w:rPr>
        <w:t xml:space="preserve"> prefixed.</w:t>
      </w:r>
    </w:p>
    <w:p w:rsidR="007338F6" w:rsidRDefault="007338F6" w:rsidP="00561266">
      <w:pPr>
        <w:ind w:firstLine="432"/>
        <w:rPr>
          <w:lang w:eastAsia="ko-KR"/>
        </w:rPr>
      </w:pPr>
    </w:p>
    <w:p w:rsidR="007338F6" w:rsidRDefault="007338F6" w:rsidP="007338F6">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2</w:t>
      </w:r>
      <w:r>
        <w:rPr>
          <w:rFonts w:ascii="Times New Roman" w:hAnsi="Times New Roman"/>
          <w:b/>
          <w:i/>
          <w:lang w:eastAsia="ko-KR"/>
        </w:rPr>
        <w:t>:</w:t>
      </w:r>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w:t>
      </w:r>
      <w:proofErr w:type="spellStart"/>
      <w:r>
        <w:rPr>
          <w:rFonts w:ascii="Times New Roman" w:hAnsi="Times New Roman" w:hint="eastAsia"/>
          <w:b/>
          <w:i/>
          <w:lang w:eastAsia="ko-KR"/>
        </w:rPr>
        <w:t>narrowbands</w:t>
      </w:r>
      <w:proofErr w:type="spellEnd"/>
      <w:r>
        <w:rPr>
          <w:rFonts w:ascii="Times New Roman" w:hAnsi="Times New Roman" w:hint="eastAsia"/>
          <w:b/>
          <w:i/>
          <w:lang w:eastAsia="ko-KR"/>
        </w:rPr>
        <w:t xml:space="preserve"> is signalled for MTC UEs by MIB </w:t>
      </w:r>
      <w:r w:rsidR="007018DD">
        <w:rPr>
          <w:rFonts w:ascii="Times New Roman" w:hAnsi="Times New Roman" w:hint="eastAsia"/>
          <w:b/>
          <w:i/>
          <w:lang w:eastAsia="ko-KR"/>
        </w:rPr>
        <w:t>and/</w:t>
      </w:r>
      <w:r>
        <w:rPr>
          <w:rFonts w:ascii="Times New Roman" w:hAnsi="Times New Roman" w:hint="eastAsia"/>
          <w:b/>
          <w:i/>
          <w:lang w:eastAsia="ko-KR"/>
        </w:rPr>
        <w:t>or SIB-1.</w:t>
      </w:r>
    </w:p>
    <w:p w:rsidR="007338F6" w:rsidRDefault="007338F6" w:rsidP="007338F6">
      <w:pPr>
        <w:jc w:val="both"/>
        <w:rPr>
          <w:rFonts w:ascii="Times New Roman" w:hAnsi="Times New Roman"/>
          <w:b/>
          <w:i/>
          <w:lang w:eastAsia="ko-KR"/>
        </w:rPr>
      </w:pPr>
    </w:p>
    <w:p w:rsidR="007338F6" w:rsidRDefault="007338F6" w:rsidP="007338F6">
      <w:pPr>
        <w:jc w:val="both"/>
        <w:rPr>
          <w:rFonts w:ascii="Times New Roman" w:hAnsi="Times New Roman"/>
          <w:lang w:eastAsia="ko-KR"/>
        </w:rPr>
      </w:pPr>
      <w:r w:rsidRPr="00DF0E39">
        <w:rPr>
          <w:rFonts w:ascii="Times New Roman" w:hAnsi="Times New Roman" w:hint="eastAsia"/>
          <w:b/>
          <w:i/>
          <w:lang w:eastAsia="ko-KR"/>
        </w:rPr>
        <w:t xml:space="preserve">Proposal </w:t>
      </w:r>
      <w:r>
        <w:rPr>
          <w:rFonts w:ascii="Times New Roman" w:hAnsi="Times New Roman" w:hint="eastAsia"/>
          <w:b/>
          <w:i/>
          <w:lang w:eastAsia="ko-KR"/>
        </w:rPr>
        <w:t>3</w:t>
      </w:r>
      <w:r w:rsidRPr="00DF0E39">
        <w:rPr>
          <w:rFonts w:ascii="Times New Roman" w:hAnsi="Times New Roman" w:hint="eastAsia"/>
          <w:b/>
          <w:i/>
          <w:lang w:eastAsia="ko-KR"/>
        </w:rPr>
        <w:t xml:space="preserve">: </w:t>
      </w:r>
      <w:r>
        <w:rPr>
          <w:rFonts w:ascii="Times New Roman" w:hAnsi="Times New Roman" w:hint="eastAsia"/>
          <w:b/>
          <w:i/>
          <w:lang w:eastAsia="ko-KR"/>
        </w:rPr>
        <w:t xml:space="preserve">Cell common enabling/disabling of frequency hopping can be considered. </w:t>
      </w:r>
    </w:p>
    <w:p w:rsidR="007338F6" w:rsidRDefault="007338F6" w:rsidP="007338F6">
      <w:pPr>
        <w:jc w:val="both"/>
        <w:rPr>
          <w:rFonts w:ascii="Times New Roman" w:hAnsi="Times New Roman"/>
          <w:b/>
          <w:i/>
          <w:lang w:eastAsia="ko-KR"/>
        </w:rPr>
      </w:pPr>
      <w:r>
        <w:rPr>
          <w:rFonts w:ascii="Times New Roman" w:hAnsi="Times New Roman" w:hint="eastAsia"/>
          <w:b/>
          <w:i/>
          <w:lang w:eastAsia="ko-KR"/>
        </w:rPr>
        <w:t xml:space="preserve"> </w:t>
      </w:r>
    </w:p>
    <w:p w:rsidR="007338F6" w:rsidRDefault="007338F6" w:rsidP="007338F6">
      <w:pPr>
        <w:jc w:val="both"/>
        <w:rPr>
          <w:b/>
          <w:i/>
          <w:lang w:eastAsia="ko-KR"/>
        </w:rPr>
      </w:pPr>
      <w:r w:rsidRPr="00BC3E9D">
        <w:rPr>
          <w:rFonts w:hint="eastAsia"/>
          <w:b/>
          <w:i/>
          <w:lang w:eastAsia="ko-KR"/>
        </w:rPr>
        <w:lastRenderedPageBreak/>
        <w:t xml:space="preserve">Proposal </w:t>
      </w:r>
      <w:r>
        <w:rPr>
          <w:rFonts w:hint="eastAsia"/>
          <w:b/>
          <w:i/>
          <w:lang w:eastAsia="ko-KR"/>
        </w:rPr>
        <w:t>4</w:t>
      </w:r>
      <w:r w:rsidRPr="00BC3E9D">
        <w:rPr>
          <w:rFonts w:hint="eastAsia"/>
          <w:b/>
          <w:i/>
          <w:lang w:eastAsia="ko-KR"/>
        </w:rPr>
        <w:t xml:space="preserve">: </w:t>
      </w:r>
      <w:r>
        <w:rPr>
          <w:rFonts w:hint="eastAsia"/>
          <w:b/>
          <w:i/>
          <w:lang w:eastAsia="ko-KR"/>
        </w:rPr>
        <w:t xml:space="preserve">Frequency hopping pattern is cell-common. </w:t>
      </w:r>
      <w:r w:rsidRPr="00BC3E9D">
        <w:rPr>
          <w:rFonts w:hint="eastAsia"/>
          <w:b/>
          <w:i/>
          <w:lang w:eastAsia="ko-KR"/>
        </w:rPr>
        <w:t xml:space="preserve">If applied, frequency hopping occurs in every L subframes where L is </w:t>
      </w:r>
      <w:r>
        <w:rPr>
          <w:rFonts w:hint="eastAsia"/>
          <w:b/>
          <w:i/>
          <w:lang w:eastAsia="ko-KR"/>
        </w:rPr>
        <w:t xml:space="preserve">a </w:t>
      </w:r>
      <w:r w:rsidRPr="00BC3E9D">
        <w:rPr>
          <w:rFonts w:hint="eastAsia"/>
          <w:b/>
          <w:i/>
          <w:lang w:eastAsia="ko-KR"/>
        </w:rPr>
        <w:t xml:space="preserve">cell-common value. </w:t>
      </w:r>
    </w:p>
    <w:p w:rsidR="007338F6" w:rsidRPr="007338F6" w:rsidRDefault="007338F6" w:rsidP="007338F6">
      <w:pPr>
        <w:jc w:val="both"/>
        <w:rPr>
          <w:rFonts w:ascii="Times New Roman" w:hAnsi="Times New Roman"/>
          <w:b/>
          <w:i/>
          <w:lang w:eastAsia="ko-KR"/>
        </w:rPr>
      </w:pPr>
    </w:p>
    <w:p w:rsidR="007338F6" w:rsidRDefault="007338F6" w:rsidP="007338F6">
      <w:pPr>
        <w:jc w:val="both"/>
        <w:rPr>
          <w:b/>
          <w:i/>
          <w:lang w:eastAsia="ko-KR"/>
        </w:rPr>
      </w:pPr>
      <w:r w:rsidRPr="00BC3E9D">
        <w:rPr>
          <w:rFonts w:hint="eastAsia"/>
          <w:b/>
          <w:i/>
          <w:lang w:eastAsia="ko-KR"/>
        </w:rPr>
        <w:t xml:space="preserve">Proposal </w:t>
      </w:r>
      <w:r>
        <w:rPr>
          <w:rFonts w:hint="eastAsia"/>
          <w:b/>
          <w:i/>
          <w:lang w:eastAsia="ko-KR"/>
        </w:rPr>
        <w:t>5</w:t>
      </w:r>
      <w:r w:rsidRPr="00BC3E9D">
        <w:rPr>
          <w:rFonts w:hint="eastAsia"/>
          <w:b/>
          <w:i/>
          <w:lang w:eastAsia="ko-KR"/>
        </w:rPr>
        <w:t xml:space="preserve">: </w:t>
      </w:r>
      <w:r>
        <w:rPr>
          <w:rFonts w:hint="eastAsia"/>
          <w:b/>
          <w:i/>
          <w:lang w:eastAsia="ko-KR"/>
        </w:rPr>
        <w:t xml:space="preserve">Frequency hopping is achieved via narrowband switching. Consider adopting virtual narrowband concept where </w:t>
      </w:r>
      <w:r>
        <w:rPr>
          <w:b/>
          <w:i/>
          <w:lang w:eastAsia="ko-KR"/>
        </w:rPr>
        <w:t>physical</w:t>
      </w:r>
      <w:r>
        <w:rPr>
          <w:rFonts w:hint="eastAsia"/>
          <w:b/>
          <w:i/>
          <w:lang w:eastAsia="ko-KR"/>
        </w:rPr>
        <w:t xml:space="preserve"> narrowband resource can be determined based on hopping pattern and other cell common parameters. </w:t>
      </w:r>
    </w:p>
    <w:p w:rsidR="007338F6" w:rsidRDefault="007338F6" w:rsidP="007338F6">
      <w:pPr>
        <w:rPr>
          <w:lang w:eastAsia="ko-KR"/>
        </w:rPr>
      </w:pPr>
    </w:p>
    <w:p w:rsidR="007338F6" w:rsidRPr="007338F6" w:rsidRDefault="007338F6" w:rsidP="007338F6">
      <w:pPr>
        <w:rPr>
          <w:lang w:eastAsia="ko-KR"/>
        </w:rPr>
      </w:pPr>
      <w:r w:rsidRPr="00BC3E9D">
        <w:rPr>
          <w:rFonts w:hint="eastAsia"/>
          <w:b/>
          <w:i/>
          <w:lang w:eastAsia="ko-KR"/>
        </w:rPr>
        <w:t xml:space="preserve">Proposal </w:t>
      </w:r>
      <w:r>
        <w:rPr>
          <w:rFonts w:hint="eastAsia"/>
          <w:b/>
          <w:i/>
          <w:lang w:eastAsia="ko-KR"/>
        </w:rPr>
        <w:t>6</w:t>
      </w:r>
      <w:r w:rsidRPr="00BC3E9D">
        <w:rPr>
          <w:rFonts w:hint="eastAsia"/>
          <w:b/>
          <w:i/>
          <w:lang w:eastAsia="ko-KR"/>
        </w:rPr>
        <w:t xml:space="preserve">: </w:t>
      </w:r>
      <w:r>
        <w:rPr>
          <w:rFonts w:hint="eastAsia"/>
          <w:b/>
          <w:i/>
          <w:lang w:eastAsia="ko-KR"/>
        </w:rPr>
        <w:t xml:space="preserve">1 subframe narrowband switching gap in every L subframes is </w:t>
      </w:r>
      <w:r>
        <w:rPr>
          <w:b/>
          <w:i/>
          <w:lang w:eastAsia="ko-KR"/>
        </w:rPr>
        <w:t>assumed</w:t>
      </w:r>
      <w:r>
        <w:rPr>
          <w:rFonts w:hint="eastAsia"/>
          <w:b/>
          <w:i/>
          <w:lang w:eastAsia="ko-KR"/>
        </w:rPr>
        <w:t>. Either the first or the last subframe of each L subframes is used for the gap.</w:t>
      </w: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w:t>
      </w:r>
      <w:r w:rsidR="007338F6">
        <w:rPr>
          <w:rFonts w:hint="eastAsia"/>
          <w:lang w:eastAsia="ko-KR"/>
        </w:rPr>
        <w:t>0bis</w:t>
      </w:r>
      <w:r w:rsidR="003B3869">
        <w:rPr>
          <w:rFonts w:hint="eastAsia"/>
          <w:lang w:eastAsia="ko-KR"/>
        </w:rPr>
        <w:t xml:space="preserve"> Chairman</w:t>
      </w:r>
      <w:r w:rsidR="003B3869">
        <w:rPr>
          <w:lang w:eastAsia="ko-KR"/>
        </w:rPr>
        <w:t>’</w:t>
      </w:r>
      <w:r w:rsidR="003B3869">
        <w:rPr>
          <w:rFonts w:hint="eastAsia"/>
          <w:lang w:eastAsia="ko-KR"/>
        </w:rPr>
        <w:t>s note</w:t>
      </w:r>
    </w:p>
    <w:p w:rsidR="006506E7" w:rsidRDefault="006506E7" w:rsidP="000052A4">
      <w:pPr>
        <w:rPr>
          <w:lang w:eastAsia="ko-KR"/>
        </w:rPr>
      </w:pPr>
      <w:r>
        <w:rPr>
          <w:rFonts w:hint="eastAsia"/>
          <w:lang w:eastAsia="ko-KR"/>
        </w:rPr>
        <w:t xml:space="preserve">[2] R1-152709, </w:t>
      </w:r>
      <w:r>
        <w:rPr>
          <w:lang w:eastAsia="ko-KR"/>
        </w:rPr>
        <w:t>“</w:t>
      </w:r>
      <w:r w:rsidRPr="006506E7">
        <w:rPr>
          <w:lang w:eastAsia="ko-KR"/>
        </w:rPr>
        <w:t>Discussion on Common Control Messages for MTC UEs</w:t>
      </w:r>
      <w:r>
        <w:rPr>
          <w:lang w:eastAsia="ko-KR"/>
        </w:rPr>
        <w:t>”</w:t>
      </w:r>
      <w:r>
        <w:rPr>
          <w:rFonts w:hint="eastAsia"/>
          <w:lang w:eastAsia="ko-KR"/>
        </w:rPr>
        <w:t>, RAN1#81, LG Electronics</w:t>
      </w:r>
    </w:p>
    <w:p w:rsidR="00194B5B" w:rsidRPr="00194B5B" w:rsidRDefault="00194B5B" w:rsidP="002F4355">
      <w:pPr>
        <w:ind w:left="300" w:hangingChars="150" w:hanging="300"/>
        <w:rPr>
          <w:lang w:eastAsia="ko-KR"/>
        </w:rPr>
      </w:pP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0CB" w:rsidRDefault="007170CB" w:rsidP="00B6529D">
      <w:r>
        <w:separator/>
      </w:r>
    </w:p>
  </w:endnote>
  <w:endnote w:type="continuationSeparator" w:id="0">
    <w:p w:rsidR="007170CB" w:rsidRDefault="007170CB"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0CB" w:rsidRDefault="007170CB" w:rsidP="00B6529D">
      <w:r>
        <w:separator/>
      </w:r>
    </w:p>
  </w:footnote>
  <w:footnote w:type="continuationSeparator" w:id="0">
    <w:p w:rsidR="007170CB" w:rsidRDefault="007170CB"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1EEEEB4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2">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16">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4"/>
  </w:num>
  <w:num w:numId="3">
    <w:abstractNumId w:val="3"/>
  </w:num>
  <w:num w:numId="4">
    <w:abstractNumId w:val="0"/>
  </w:num>
  <w:num w:numId="5">
    <w:abstractNumId w:val="2"/>
  </w:num>
  <w:num w:numId="6">
    <w:abstractNumId w:val="16"/>
  </w:num>
  <w:num w:numId="7">
    <w:abstractNumId w:val="5"/>
  </w:num>
  <w:num w:numId="8">
    <w:abstractNumId w:val="6"/>
  </w:num>
  <w:num w:numId="9">
    <w:abstractNumId w:val="13"/>
  </w:num>
  <w:num w:numId="10">
    <w:abstractNumId w:val="1"/>
  </w:num>
  <w:num w:numId="11">
    <w:abstractNumId w:val="11"/>
  </w:num>
  <w:num w:numId="12">
    <w:abstractNumId w:val="4"/>
  </w:num>
  <w:num w:numId="13">
    <w:abstractNumId w:val="17"/>
  </w:num>
  <w:num w:numId="14">
    <w:abstractNumId w:val="9"/>
  </w:num>
  <w:num w:numId="15">
    <w:abstractNumId w:val="7"/>
  </w:num>
  <w:num w:numId="16">
    <w:abstractNumId w:val="8"/>
  </w:num>
  <w:num w:numId="17">
    <w:abstractNumId w:val="12"/>
  </w:num>
  <w:num w:numId="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7AD"/>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C7F55"/>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4E0F"/>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67D57"/>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16E"/>
    <w:rsid w:val="004A079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06E7"/>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0FC"/>
    <w:rsid w:val="006E6845"/>
    <w:rsid w:val="006E7A93"/>
    <w:rsid w:val="006E7DDA"/>
    <w:rsid w:val="006F0923"/>
    <w:rsid w:val="006F0F65"/>
    <w:rsid w:val="006F18A7"/>
    <w:rsid w:val="006F1C75"/>
    <w:rsid w:val="006F2091"/>
    <w:rsid w:val="006F37B1"/>
    <w:rsid w:val="006F43C5"/>
    <w:rsid w:val="006F462C"/>
    <w:rsid w:val="006F6224"/>
    <w:rsid w:val="0070020C"/>
    <w:rsid w:val="007004CD"/>
    <w:rsid w:val="00700AC5"/>
    <w:rsid w:val="00700EAC"/>
    <w:rsid w:val="007018DD"/>
    <w:rsid w:val="00702C60"/>
    <w:rsid w:val="00705E60"/>
    <w:rsid w:val="0070600D"/>
    <w:rsid w:val="00706AC7"/>
    <w:rsid w:val="007079BE"/>
    <w:rsid w:val="00710BE2"/>
    <w:rsid w:val="007111E3"/>
    <w:rsid w:val="007122C4"/>
    <w:rsid w:val="007137D4"/>
    <w:rsid w:val="007143E7"/>
    <w:rsid w:val="00714E1C"/>
    <w:rsid w:val="007155CB"/>
    <w:rsid w:val="00715C08"/>
    <w:rsid w:val="007170CB"/>
    <w:rsid w:val="00717D37"/>
    <w:rsid w:val="00720D64"/>
    <w:rsid w:val="00723022"/>
    <w:rsid w:val="00725352"/>
    <w:rsid w:val="0072664C"/>
    <w:rsid w:val="0073034E"/>
    <w:rsid w:val="00731779"/>
    <w:rsid w:val="00731E5C"/>
    <w:rsid w:val="00732A0F"/>
    <w:rsid w:val="007330B6"/>
    <w:rsid w:val="007337EC"/>
    <w:rsid w:val="007338F6"/>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BEE"/>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53D"/>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19C6"/>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017"/>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1409"/>
    <w:rsid w:val="00B6209E"/>
    <w:rsid w:val="00B62E20"/>
    <w:rsid w:val="00B63FA8"/>
    <w:rsid w:val="00B64781"/>
    <w:rsid w:val="00B64F07"/>
    <w:rsid w:val="00B6529D"/>
    <w:rsid w:val="00B6648A"/>
    <w:rsid w:val="00B66C51"/>
    <w:rsid w:val="00B66E58"/>
    <w:rsid w:val="00B67784"/>
    <w:rsid w:val="00B70B62"/>
    <w:rsid w:val="00B7126F"/>
    <w:rsid w:val="00B71EF9"/>
    <w:rsid w:val="00B720C8"/>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6BF4"/>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29B5"/>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1A1"/>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6FA"/>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B47B-C389-4CE4-8BAA-A2AB2D1C7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5</Pages>
  <Words>1885</Words>
  <Characters>10747</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4</cp:revision>
  <cp:lastPrinted>2013-03-13T01:59:00Z</cp:lastPrinted>
  <dcterms:created xsi:type="dcterms:W3CDTF">2015-05-16T02:49:00Z</dcterms:created>
  <dcterms:modified xsi:type="dcterms:W3CDTF">2015-05-16T04:00:00Z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